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4E4AEA" w14:textId="77777777" w:rsidR="006F5441" w:rsidRDefault="002212D1" w:rsidP="0000621A">
      <w:pPr>
        <w:pStyle w:val="a3"/>
        <w:spacing w:before="67"/>
        <w:ind w:left="0" w:right="-36"/>
        <w:jc w:val="center"/>
      </w:pPr>
      <w:r>
        <w:t xml:space="preserve">Федеральное государственное образовательное бюджетное </w:t>
      </w:r>
    </w:p>
    <w:p w14:paraId="1D9CE008" w14:textId="77777777" w:rsidR="009A3409" w:rsidRDefault="002212D1" w:rsidP="0000621A">
      <w:pPr>
        <w:pStyle w:val="a3"/>
        <w:spacing w:before="67"/>
        <w:ind w:left="0" w:right="-36"/>
        <w:jc w:val="center"/>
      </w:pPr>
      <w:r>
        <w:t>учреждение высшего образования</w:t>
      </w:r>
    </w:p>
    <w:p w14:paraId="264B5179" w14:textId="77777777" w:rsidR="009A3409" w:rsidRDefault="002212D1" w:rsidP="0000621A">
      <w:pPr>
        <w:pStyle w:val="110"/>
        <w:ind w:left="0" w:right="-36" w:firstLine="0"/>
        <w:jc w:val="center"/>
      </w:pPr>
      <w:bookmarkStart w:id="0" w:name="_Toc89950375"/>
      <w:bookmarkStart w:id="1" w:name="_Toc90023680"/>
      <w:bookmarkStart w:id="2" w:name="_Toc90042595"/>
      <w:r>
        <w:t>«ФИНАНСОВЫЙ УНИВЕРСИТЕТ</w:t>
      </w:r>
      <w:bookmarkEnd w:id="0"/>
      <w:bookmarkEnd w:id="1"/>
      <w:bookmarkEnd w:id="2"/>
    </w:p>
    <w:p w14:paraId="32815C22" w14:textId="77777777" w:rsidR="009A3409" w:rsidRDefault="002212D1" w:rsidP="0000621A">
      <w:pPr>
        <w:spacing w:before="161"/>
        <w:ind w:right="-36"/>
        <w:jc w:val="center"/>
        <w:rPr>
          <w:b/>
          <w:sz w:val="28"/>
        </w:rPr>
      </w:pPr>
      <w:r>
        <w:rPr>
          <w:b/>
          <w:sz w:val="28"/>
        </w:rPr>
        <w:t>ПРИ ПРАВИТЕЛЬСТВЕ РОССИЙСКОЙ ФЕДЕРАЦИИ»</w:t>
      </w:r>
    </w:p>
    <w:p w14:paraId="27B861A4" w14:textId="77777777" w:rsidR="009A3409" w:rsidRDefault="002212D1" w:rsidP="0000621A">
      <w:pPr>
        <w:spacing w:before="160"/>
        <w:ind w:right="-36"/>
        <w:jc w:val="center"/>
        <w:rPr>
          <w:b/>
          <w:sz w:val="28"/>
        </w:rPr>
      </w:pPr>
      <w:r>
        <w:rPr>
          <w:b/>
          <w:sz w:val="28"/>
        </w:rPr>
        <w:t>(Финансовый университет)</w:t>
      </w:r>
    </w:p>
    <w:p w14:paraId="67868986" w14:textId="77777777" w:rsidR="006F5441" w:rsidRPr="006F5441" w:rsidRDefault="002212D1" w:rsidP="0000621A">
      <w:pPr>
        <w:spacing w:before="163" w:line="720" w:lineRule="auto"/>
        <w:ind w:right="-36"/>
        <w:jc w:val="center"/>
        <w:rPr>
          <w:b/>
          <w:sz w:val="28"/>
        </w:rPr>
      </w:pPr>
      <w:r>
        <w:rPr>
          <w:b/>
          <w:sz w:val="28"/>
        </w:rPr>
        <w:t>Департамент правового регулиров</w:t>
      </w:r>
      <w:r w:rsidR="006F5441">
        <w:rPr>
          <w:b/>
          <w:sz w:val="28"/>
        </w:rPr>
        <w:t>ания экономической деятельности</w:t>
      </w:r>
    </w:p>
    <w:tbl>
      <w:tblPr>
        <w:tblW w:w="4494" w:type="dxa"/>
        <w:tblInd w:w="5556" w:type="dxa"/>
        <w:tblLook w:val="04A0" w:firstRow="1" w:lastRow="0" w:firstColumn="1" w:lastColumn="0" w:noHBand="0" w:noVBand="1"/>
      </w:tblPr>
      <w:tblGrid>
        <w:gridCol w:w="4494"/>
      </w:tblGrid>
      <w:tr w:rsidR="009E339E" w14:paraId="4BF78B08" w14:textId="77777777" w:rsidTr="009E339E">
        <w:trPr>
          <w:trHeight w:val="842"/>
        </w:trPr>
        <w:tc>
          <w:tcPr>
            <w:tcW w:w="4494" w:type="dxa"/>
            <w:hideMark/>
          </w:tcPr>
          <w:p w14:paraId="6B9DC143" w14:textId="77777777" w:rsidR="009E339E" w:rsidRDefault="009E339E" w:rsidP="0000621A">
            <w:pPr>
              <w:ind w:right="-36"/>
              <w:jc w:val="both"/>
              <w:rPr>
                <w:caps/>
                <w:sz w:val="28"/>
                <w:szCs w:val="28"/>
              </w:rPr>
            </w:pPr>
            <w:r w:rsidRPr="002B020D">
              <w:rPr>
                <w:caps/>
                <w:sz w:val="28"/>
                <w:szCs w:val="28"/>
              </w:rPr>
              <w:t>утверждаю</w:t>
            </w:r>
          </w:p>
          <w:p w14:paraId="1E0C1FFA" w14:textId="77777777" w:rsidR="009E339E" w:rsidRPr="002B020D" w:rsidRDefault="009E339E" w:rsidP="0000621A">
            <w:pPr>
              <w:ind w:right="-36"/>
              <w:jc w:val="both"/>
              <w:rPr>
                <w:caps/>
                <w:sz w:val="28"/>
                <w:szCs w:val="28"/>
              </w:rPr>
            </w:pPr>
          </w:p>
          <w:p w14:paraId="7FBBE3D7" w14:textId="77777777" w:rsidR="00A0091C" w:rsidRDefault="00140465" w:rsidP="0000621A">
            <w:pPr>
              <w:ind w:right="-36"/>
              <w:jc w:val="both"/>
              <w:rPr>
                <w:sz w:val="28"/>
                <w:szCs w:val="28"/>
              </w:rPr>
            </w:pPr>
            <w:r w:rsidRPr="00140465">
              <w:rPr>
                <w:sz w:val="28"/>
                <w:szCs w:val="28"/>
              </w:rPr>
              <w:t xml:space="preserve">Проректор по учебной </w:t>
            </w:r>
          </w:p>
          <w:p w14:paraId="52337E61" w14:textId="0B16AB72" w:rsidR="009E339E" w:rsidRPr="00140465" w:rsidRDefault="00140465" w:rsidP="0000621A">
            <w:pPr>
              <w:ind w:right="-36"/>
              <w:jc w:val="both"/>
              <w:rPr>
                <w:sz w:val="28"/>
                <w:szCs w:val="28"/>
              </w:rPr>
            </w:pPr>
            <w:r w:rsidRPr="00140465">
              <w:rPr>
                <w:sz w:val="28"/>
                <w:szCs w:val="28"/>
              </w:rPr>
              <w:t>и методической работе</w:t>
            </w:r>
          </w:p>
          <w:p w14:paraId="1C8430CC" w14:textId="77777777" w:rsidR="009E339E" w:rsidRPr="00140465" w:rsidRDefault="009E339E" w:rsidP="0000621A">
            <w:pPr>
              <w:ind w:right="-36"/>
              <w:jc w:val="both"/>
              <w:rPr>
                <w:sz w:val="28"/>
                <w:szCs w:val="28"/>
              </w:rPr>
            </w:pPr>
          </w:p>
          <w:p w14:paraId="342D2C51" w14:textId="4096157E" w:rsidR="009E339E" w:rsidRDefault="009E339E" w:rsidP="0000621A">
            <w:pPr>
              <w:ind w:right="-36"/>
              <w:jc w:val="both"/>
              <w:rPr>
                <w:sz w:val="30"/>
              </w:rPr>
            </w:pPr>
            <w:r w:rsidRPr="00140465">
              <w:rPr>
                <w:sz w:val="30"/>
              </w:rPr>
              <w:t>_______________</w:t>
            </w:r>
            <w:r w:rsidR="00140465" w:rsidRPr="00140465">
              <w:rPr>
                <w:sz w:val="30"/>
              </w:rPr>
              <w:t>Е.А. Каменева</w:t>
            </w:r>
            <w:r w:rsidRPr="004115A0">
              <w:rPr>
                <w:sz w:val="30"/>
              </w:rPr>
              <w:t xml:space="preserve"> </w:t>
            </w:r>
          </w:p>
          <w:p w14:paraId="7B6F784E" w14:textId="77777777" w:rsidR="00FB39E5" w:rsidRDefault="00FB39E5" w:rsidP="0000621A">
            <w:pPr>
              <w:ind w:right="-36"/>
              <w:jc w:val="both"/>
              <w:rPr>
                <w:sz w:val="28"/>
                <w:szCs w:val="28"/>
              </w:rPr>
            </w:pPr>
          </w:p>
          <w:p w14:paraId="4409EDE0" w14:textId="3086B0DB" w:rsidR="009E339E" w:rsidRDefault="009E339E" w:rsidP="008E2200">
            <w:pPr>
              <w:ind w:right="-36"/>
              <w:jc w:val="both"/>
              <w:rPr>
                <w:b/>
                <w:caps/>
                <w:sz w:val="28"/>
                <w:szCs w:val="28"/>
              </w:rPr>
            </w:pPr>
            <w:r>
              <w:rPr>
                <w:sz w:val="28"/>
                <w:szCs w:val="28"/>
              </w:rPr>
              <w:t>«</w:t>
            </w:r>
            <w:r w:rsidR="00FB39E5" w:rsidRPr="003E55E1">
              <w:rPr>
                <w:sz w:val="28"/>
                <w:szCs w:val="28"/>
              </w:rPr>
              <w:t>_</w:t>
            </w:r>
            <w:r w:rsidR="008E2200">
              <w:rPr>
                <w:sz w:val="28"/>
                <w:szCs w:val="28"/>
              </w:rPr>
              <w:t>23</w:t>
            </w:r>
            <w:r w:rsidR="00A0091C">
              <w:rPr>
                <w:sz w:val="28"/>
                <w:szCs w:val="28"/>
              </w:rPr>
              <w:t>_</w:t>
            </w:r>
            <w:r>
              <w:rPr>
                <w:sz w:val="28"/>
                <w:szCs w:val="28"/>
              </w:rPr>
              <w:t>»____</w:t>
            </w:r>
            <w:r w:rsidR="008E2200">
              <w:rPr>
                <w:sz w:val="28"/>
                <w:szCs w:val="28"/>
              </w:rPr>
              <w:t>мая</w:t>
            </w:r>
            <w:bookmarkStart w:id="3" w:name="_GoBack"/>
            <w:bookmarkEnd w:id="3"/>
            <w:r>
              <w:rPr>
                <w:sz w:val="28"/>
                <w:szCs w:val="28"/>
              </w:rPr>
              <w:t>____ 20</w:t>
            </w:r>
            <w:r w:rsidR="00A0091C">
              <w:rPr>
                <w:sz w:val="28"/>
                <w:szCs w:val="28"/>
              </w:rPr>
              <w:t>2</w:t>
            </w:r>
            <w:r w:rsidR="005B38A5">
              <w:rPr>
                <w:sz w:val="28"/>
                <w:szCs w:val="28"/>
              </w:rPr>
              <w:t xml:space="preserve">3 </w:t>
            </w:r>
            <w:r>
              <w:rPr>
                <w:sz w:val="28"/>
                <w:szCs w:val="28"/>
              </w:rPr>
              <w:t>г.</w:t>
            </w:r>
          </w:p>
        </w:tc>
      </w:tr>
      <w:tr w:rsidR="00FB39E5" w14:paraId="3DA6DCF8" w14:textId="77777777" w:rsidTr="009E339E">
        <w:trPr>
          <w:trHeight w:val="842"/>
        </w:trPr>
        <w:tc>
          <w:tcPr>
            <w:tcW w:w="4494" w:type="dxa"/>
          </w:tcPr>
          <w:p w14:paraId="2F0A6A90" w14:textId="12CF82F5" w:rsidR="00FB39E5" w:rsidRPr="002F47A4" w:rsidRDefault="00FB39E5" w:rsidP="0000621A">
            <w:pPr>
              <w:ind w:right="-36"/>
              <w:jc w:val="both"/>
              <w:rPr>
                <w:b/>
                <w:caps/>
                <w:sz w:val="28"/>
                <w:szCs w:val="28"/>
              </w:rPr>
            </w:pPr>
          </w:p>
        </w:tc>
      </w:tr>
    </w:tbl>
    <w:p w14:paraId="044BC926" w14:textId="77777777" w:rsidR="006F5441" w:rsidRDefault="006F5441" w:rsidP="0000621A">
      <w:pPr>
        <w:pStyle w:val="a3"/>
        <w:ind w:left="0" w:right="-36"/>
        <w:rPr>
          <w:b/>
          <w:sz w:val="30"/>
        </w:rPr>
      </w:pPr>
    </w:p>
    <w:p w14:paraId="6A7062A3" w14:textId="682A51A4" w:rsidR="009A3409" w:rsidRDefault="00FD0D2E" w:rsidP="0000621A">
      <w:pPr>
        <w:pStyle w:val="a3"/>
        <w:ind w:left="0" w:right="-36"/>
        <w:jc w:val="center"/>
        <w:rPr>
          <w:b/>
          <w:sz w:val="30"/>
        </w:rPr>
      </w:pPr>
      <w:r>
        <w:rPr>
          <w:b/>
          <w:sz w:val="30"/>
        </w:rPr>
        <w:t xml:space="preserve">И.И. </w:t>
      </w:r>
      <w:r w:rsidR="00FB39E5">
        <w:rPr>
          <w:b/>
          <w:sz w:val="30"/>
        </w:rPr>
        <w:t xml:space="preserve">Ромашкова </w:t>
      </w:r>
    </w:p>
    <w:p w14:paraId="7484EB04" w14:textId="77777777" w:rsidR="009A3409" w:rsidRDefault="009A3409" w:rsidP="0000621A">
      <w:pPr>
        <w:pStyle w:val="a3"/>
        <w:spacing w:before="10"/>
        <w:ind w:left="0" w:right="-36"/>
        <w:rPr>
          <w:b/>
          <w:sz w:val="35"/>
        </w:rPr>
      </w:pPr>
    </w:p>
    <w:p w14:paraId="2A38F68F" w14:textId="00E37341" w:rsidR="009A3409" w:rsidRDefault="00FB39E5" w:rsidP="0000621A">
      <w:pPr>
        <w:spacing w:before="163"/>
        <w:ind w:right="-36"/>
        <w:jc w:val="center"/>
        <w:rPr>
          <w:b/>
          <w:sz w:val="40"/>
          <w:szCs w:val="40"/>
        </w:rPr>
      </w:pPr>
      <w:r w:rsidRPr="00753CF0">
        <w:rPr>
          <w:b/>
          <w:sz w:val="40"/>
          <w:szCs w:val="40"/>
        </w:rPr>
        <w:t xml:space="preserve">Корпоративное </w:t>
      </w:r>
      <w:r w:rsidR="00FD0D2E">
        <w:rPr>
          <w:b/>
          <w:sz w:val="40"/>
          <w:szCs w:val="40"/>
        </w:rPr>
        <w:t>право</w:t>
      </w:r>
    </w:p>
    <w:p w14:paraId="717C97AD" w14:textId="77777777" w:rsidR="00753CF0" w:rsidRPr="00FD0D2E" w:rsidRDefault="00753CF0" w:rsidP="00FD0D2E">
      <w:pPr>
        <w:spacing w:before="120"/>
        <w:jc w:val="center"/>
        <w:rPr>
          <w:b/>
          <w:sz w:val="28"/>
          <w:szCs w:val="28"/>
        </w:rPr>
      </w:pPr>
    </w:p>
    <w:p w14:paraId="49CB1BB6" w14:textId="0A81665D" w:rsidR="006F5441" w:rsidRPr="00FD0D2E" w:rsidRDefault="006F5441" w:rsidP="00FD0D2E">
      <w:pPr>
        <w:spacing w:before="120"/>
        <w:jc w:val="center"/>
        <w:rPr>
          <w:b/>
          <w:sz w:val="28"/>
          <w:szCs w:val="28"/>
        </w:rPr>
      </w:pPr>
      <w:r w:rsidRPr="00FD0D2E">
        <w:rPr>
          <w:b/>
          <w:sz w:val="28"/>
          <w:szCs w:val="28"/>
        </w:rPr>
        <w:t>Рабочая программ</w:t>
      </w:r>
      <w:r w:rsidR="008D2F2D" w:rsidRPr="00FD0D2E">
        <w:rPr>
          <w:b/>
          <w:sz w:val="28"/>
          <w:szCs w:val="28"/>
        </w:rPr>
        <w:t>а</w:t>
      </w:r>
      <w:r w:rsidRPr="00FD0D2E">
        <w:rPr>
          <w:b/>
          <w:sz w:val="28"/>
          <w:szCs w:val="28"/>
        </w:rPr>
        <w:t xml:space="preserve"> дисциплины</w:t>
      </w:r>
    </w:p>
    <w:p w14:paraId="10227A29" w14:textId="77777777" w:rsidR="00FD0D2E" w:rsidRPr="00FD0D2E" w:rsidRDefault="00FD0D2E" w:rsidP="00FD0D2E">
      <w:pPr>
        <w:spacing w:before="120"/>
        <w:jc w:val="center"/>
        <w:rPr>
          <w:b/>
          <w:sz w:val="28"/>
          <w:szCs w:val="28"/>
        </w:rPr>
      </w:pPr>
    </w:p>
    <w:p w14:paraId="0FF2FB19" w14:textId="77777777" w:rsidR="00DC2E21" w:rsidRPr="00753CF0" w:rsidRDefault="00DC2E21" w:rsidP="00753CF0">
      <w:pPr>
        <w:pStyle w:val="a3"/>
        <w:ind w:left="0" w:right="-36"/>
        <w:jc w:val="center"/>
      </w:pPr>
      <w:r w:rsidRPr="00753CF0">
        <w:t xml:space="preserve">для студентов, обучающихся </w:t>
      </w:r>
      <w:r w:rsidR="006F5441" w:rsidRPr="00753CF0">
        <w:t>по направлению</w:t>
      </w:r>
      <w:r w:rsidRPr="00753CF0">
        <w:t xml:space="preserve"> подготовки</w:t>
      </w:r>
    </w:p>
    <w:p w14:paraId="7797A9B9" w14:textId="625FCC9C" w:rsidR="009A3409" w:rsidRPr="00753CF0" w:rsidRDefault="002212D1" w:rsidP="00753CF0">
      <w:pPr>
        <w:pStyle w:val="a3"/>
        <w:ind w:left="0" w:right="-36"/>
        <w:jc w:val="center"/>
      </w:pPr>
      <w:r w:rsidRPr="00753CF0">
        <w:t>38.0</w:t>
      </w:r>
      <w:r w:rsidR="005B38A5">
        <w:t>3</w:t>
      </w:r>
      <w:r w:rsidRPr="00753CF0">
        <w:t>.0</w:t>
      </w:r>
      <w:r w:rsidR="005B38A5">
        <w:t>1</w:t>
      </w:r>
      <w:r w:rsidRPr="00753CF0">
        <w:t xml:space="preserve"> «</w:t>
      </w:r>
      <w:r w:rsidR="00F346CE">
        <w:rPr>
          <w:rFonts w:eastAsia="Calibri"/>
        </w:rPr>
        <w:t>Эк</w:t>
      </w:r>
      <w:r w:rsidR="005B38A5">
        <w:rPr>
          <w:rFonts w:eastAsia="Calibri"/>
        </w:rPr>
        <w:t>о</w:t>
      </w:r>
      <w:r w:rsidR="00F346CE">
        <w:rPr>
          <w:rFonts w:eastAsia="Calibri"/>
        </w:rPr>
        <w:t>но</w:t>
      </w:r>
      <w:r w:rsidR="005B38A5">
        <w:rPr>
          <w:rFonts w:eastAsia="Calibri"/>
        </w:rPr>
        <w:t>мика</w:t>
      </w:r>
      <w:r w:rsidRPr="00753CF0">
        <w:t>»</w:t>
      </w:r>
    </w:p>
    <w:p w14:paraId="64701723" w14:textId="400FAAE2" w:rsidR="009A3409" w:rsidRPr="00753CF0" w:rsidRDefault="001267D6" w:rsidP="00705895">
      <w:pPr>
        <w:pStyle w:val="a3"/>
        <w:ind w:left="993" w:right="-564" w:hanging="993"/>
        <w:jc w:val="center"/>
      </w:pPr>
      <w:r>
        <w:rPr>
          <w:color w:val="2C2D2E"/>
          <w:shd w:val="clear" w:color="auto" w:fill="FFFFFF"/>
        </w:rPr>
        <w:t>профил</w:t>
      </w:r>
      <w:r w:rsidR="000F6350">
        <w:rPr>
          <w:color w:val="2C2D2E"/>
          <w:shd w:val="clear" w:color="auto" w:fill="FFFFFF"/>
        </w:rPr>
        <w:t>и</w:t>
      </w:r>
      <w:r>
        <w:rPr>
          <w:color w:val="2C2D2E"/>
          <w:shd w:val="clear" w:color="auto" w:fill="FFFFFF"/>
        </w:rPr>
        <w:t>:</w:t>
      </w:r>
      <w:r w:rsidR="00FD0D2E">
        <w:rPr>
          <w:rFonts w:ascii="Arial" w:hAnsi="Arial" w:cs="Arial"/>
          <w:color w:val="2C2D2E"/>
          <w:sz w:val="23"/>
          <w:szCs w:val="23"/>
          <w:shd w:val="clear" w:color="auto" w:fill="FFFFFF"/>
        </w:rPr>
        <w:t xml:space="preserve"> </w:t>
      </w:r>
      <w:r w:rsidR="00F24216">
        <w:rPr>
          <w:color w:val="2C2D2E"/>
          <w:shd w:val="clear" w:color="auto" w:fill="FFFFFF"/>
        </w:rPr>
        <w:t>«Корпоративные финансы»,</w:t>
      </w:r>
      <w:r w:rsidR="00F24216" w:rsidRPr="00FD0D2E">
        <w:rPr>
          <w:color w:val="2C2D2E"/>
          <w:shd w:val="clear" w:color="auto" w:fill="FFFFFF"/>
        </w:rPr>
        <w:t xml:space="preserve"> </w:t>
      </w:r>
      <w:r w:rsidR="00705895" w:rsidRPr="009A67CC">
        <w:rPr>
          <w:shd w:val="clear" w:color="auto" w:fill="FFFFFF"/>
        </w:rPr>
        <w:t>«Корпоративные финансы</w:t>
      </w:r>
      <w:r w:rsidR="00705895">
        <w:rPr>
          <w:shd w:val="clear" w:color="auto" w:fill="FFFFFF"/>
        </w:rPr>
        <w:t xml:space="preserve"> и инвестиции», </w:t>
      </w:r>
      <w:r w:rsidR="00FD0D2E" w:rsidRPr="00FD0D2E">
        <w:rPr>
          <w:color w:val="2C2D2E"/>
          <w:shd w:val="clear" w:color="auto" w:fill="FFFFFF"/>
        </w:rPr>
        <w:t>«</w:t>
      </w:r>
      <w:r w:rsidR="005B38A5" w:rsidRPr="00FD0D2E">
        <w:rPr>
          <w:color w:val="2C2D2E"/>
          <w:shd w:val="clear" w:color="auto" w:fill="FFFFFF"/>
        </w:rPr>
        <w:t>К</w:t>
      </w:r>
      <w:r w:rsidR="005B38A5">
        <w:rPr>
          <w:color w:val="2C2D2E"/>
          <w:shd w:val="clear" w:color="auto" w:fill="FFFFFF"/>
        </w:rPr>
        <w:t xml:space="preserve">орпоративные финансы и бизнес-аналитика (с </w:t>
      </w:r>
      <w:r w:rsidR="00705895">
        <w:rPr>
          <w:color w:val="2C2D2E"/>
          <w:shd w:val="clear" w:color="auto" w:fill="FFFFFF"/>
        </w:rPr>
        <w:t xml:space="preserve">   </w:t>
      </w:r>
      <w:r w:rsidR="005B38A5">
        <w:rPr>
          <w:color w:val="2C2D2E"/>
          <w:shd w:val="clear" w:color="auto" w:fill="FFFFFF"/>
        </w:rPr>
        <w:t>частичной реализацией на англ. яз</w:t>
      </w:r>
      <w:r w:rsidR="00F24216">
        <w:rPr>
          <w:color w:val="2C2D2E"/>
          <w:shd w:val="clear" w:color="auto" w:fill="FFFFFF"/>
        </w:rPr>
        <w:t>ыке</w:t>
      </w:r>
      <w:r w:rsidR="005B38A5">
        <w:rPr>
          <w:color w:val="2C2D2E"/>
          <w:shd w:val="clear" w:color="auto" w:fill="FFFFFF"/>
        </w:rPr>
        <w:t>)</w:t>
      </w:r>
      <w:r w:rsidR="00FD0D2E">
        <w:rPr>
          <w:color w:val="2C2D2E"/>
          <w:shd w:val="clear" w:color="auto" w:fill="FFFFFF"/>
        </w:rPr>
        <w:t>»</w:t>
      </w:r>
    </w:p>
    <w:p w14:paraId="38FAFF57" w14:textId="77777777" w:rsidR="00FD0D2E" w:rsidRDefault="00FD0D2E" w:rsidP="0000621A">
      <w:pPr>
        <w:ind w:right="-36"/>
        <w:jc w:val="center"/>
        <w:rPr>
          <w:i/>
          <w:color w:val="000000"/>
          <w:sz w:val="28"/>
          <w:szCs w:val="28"/>
        </w:rPr>
      </w:pPr>
    </w:p>
    <w:p w14:paraId="3B347B32" w14:textId="77777777" w:rsidR="006F5441" w:rsidRPr="001766C0" w:rsidRDefault="006F5441" w:rsidP="0000621A">
      <w:pPr>
        <w:ind w:right="-36"/>
        <w:jc w:val="center"/>
        <w:rPr>
          <w:i/>
          <w:color w:val="000000"/>
          <w:sz w:val="28"/>
          <w:szCs w:val="28"/>
        </w:rPr>
      </w:pPr>
      <w:r w:rsidRPr="001766C0">
        <w:rPr>
          <w:i/>
          <w:color w:val="000000"/>
          <w:sz w:val="28"/>
          <w:szCs w:val="28"/>
        </w:rPr>
        <w:t>Рекомендовано Ученым советом Юридического факультета</w:t>
      </w:r>
    </w:p>
    <w:p w14:paraId="67671311" w14:textId="15F56DA1" w:rsidR="006F5441" w:rsidRPr="00FF3BA3" w:rsidRDefault="006F5441" w:rsidP="0000621A">
      <w:pPr>
        <w:ind w:right="-36"/>
        <w:jc w:val="center"/>
        <w:rPr>
          <w:i/>
          <w:color w:val="000000"/>
          <w:sz w:val="28"/>
          <w:szCs w:val="28"/>
        </w:rPr>
      </w:pPr>
      <w:r w:rsidRPr="000747AB">
        <w:rPr>
          <w:i/>
          <w:color w:val="000000"/>
          <w:sz w:val="28"/>
          <w:szCs w:val="28"/>
        </w:rPr>
        <w:t>(</w:t>
      </w:r>
      <w:r w:rsidR="000340E7" w:rsidRPr="000747AB">
        <w:rPr>
          <w:i/>
          <w:color w:val="000000"/>
          <w:sz w:val="28"/>
          <w:szCs w:val="28"/>
        </w:rPr>
        <w:t>протокол №</w:t>
      </w:r>
      <w:r w:rsidR="005C5F67" w:rsidRPr="000747AB">
        <w:rPr>
          <w:i/>
          <w:color w:val="000000"/>
          <w:sz w:val="28"/>
          <w:szCs w:val="28"/>
        </w:rPr>
        <w:t xml:space="preserve"> </w:t>
      </w:r>
      <w:r w:rsidR="000747AB">
        <w:rPr>
          <w:i/>
          <w:color w:val="000000"/>
          <w:sz w:val="28"/>
          <w:szCs w:val="28"/>
        </w:rPr>
        <w:t>29</w:t>
      </w:r>
      <w:r w:rsidR="0066084E" w:rsidRPr="000747AB">
        <w:rPr>
          <w:i/>
          <w:color w:val="000000"/>
          <w:sz w:val="28"/>
          <w:szCs w:val="28"/>
        </w:rPr>
        <w:t xml:space="preserve"> </w:t>
      </w:r>
      <w:r w:rsidR="000340E7" w:rsidRPr="000747AB">
        <w:rPr>
          <w:i/>
          <w:color w:val="000000"/>
          <w:sz w:val="28"/>
          <w:szCs w:val="28"/>
        </w:rPr>
        <w:t xml:space="preserve">от </w:t>
      </w:r>
      <w:r w:rsidR="000747AB">
        <w:rPr>
          <w:i/>
          <w:color w:val="000000"/>
          <w:sz w:val="28"/>
          <w:szCs w:val="28"/>
        </w:rPr>
        <w:t>16 мая</w:t>
      </w:r>
      <w:r w:rsidR="005C5F67" w:rsidRPr="000747AB">
        <w:rPr>
          <w:i/>
          <w:color w:val="000000"/>
          <w:sz w:val="28"/>
          <w:szCs w:val="28"/>
        </w:rPr>
        <w:t xml:space="preserve"> </w:t>
      </w:r>
      <w:r w:rsidR="000340E7" w:rsidRPr="000747AB">
        <w:rPr>
          <w:i/>
          <w:color w:val="000000"/>
          <w:sz w:val="28"/>
          <w:szCs w:val="28"/>
        </w:rPr>
        <w:t>202</w:t>
      </w:r>
      <w:r w:rsidR="00FD0D2E" w:rsidRPr="000747AB">
        <w:rPr>
          <w:i/>
          <w:color w:val="000000"/>
          <w:sz w:val="28"/>
          <w:szCs w:val="28"/>
        </w:rPr>
        <w:t>3</w:t>
      </w:r>
      <w:r w:rsidRPr="000747AB">
        <w:rPr>
          <w:i/>
          <w:color w:val="000000"/>
          <w:sz w:val="28"/>
          <w:szCs w:val="28"/>
        </w:rPr>
        <w:t xml:space="preserve"> г.)</w:t>
      </w:r>
    </w:p>
    <w:p w14:paraId="78534E36" w14:textId="77777777" w:rsidR="006F5441" w:rsidRPr="00FF3BA3" w:rsidRDefault="006F5441" w:rsidP="0000621A">
      <w:pPr>
        <w:ind w:right="-36"/>
        <w:jc w:val="center"/>
        <w:rPr>
          <w:color w:val="000000"/>
          <w:sz w:val="28"/>
          <w:szCs w:val="28"/>
        </w:rPr>
      </w:pPr>
    </w:p>
    <w:p w14:paraId="2EEC620F" w14:textId="77777777" w:rsidR="006F5441" w:rsidRPr="00FF3BA3" w:rsidRDefault="006F5441" w:rsidP="0000621A">
      <w:pPr>
        <w:shd w:val="clear" w:color="auto" w:fill="FFFFFF"/>
        <w:ind w:right="-36"/>
        <w:jc w:val="center"/>
        <w:rPr>
          <w:i/>
          <w:iCs/>
          <w:sz w:val="28"/>
          <w:szCs w:val="28"/>
        </w:rPr>
      </w:pPr>
      <w:r w:rsidRPr="00FF3BA3">
        <w:rPr>
          <w:i/>
          <w:iCs/>
          <w:sz w:val="28"/>
          <w:szCs w:val="28"/>
        </w:rPr>
        <w:t xml:space="preserve">Одобрено Советом учебно-научного департамента правового регулирования </w:t>
      </w:r>
    </w:p>
    <w:p w14:paraId="3D7A976A" w14:textId="77777777" w:rsidR="006F5441" w:rsidRPr="00FF3BA3" w:rsidRDefault="006F5441" w:rsidP="0000621A">
      <w:pPr>
        <w:shd w:val="clear" w:color="auto" w:fill="FFFFFF"/>
        <w:ind w:right="-36"/>
        <w:jc w:val="center"/>
        <w:rPr>
          <w:i/>
          <w:iCs/>
          <w:color w:val="000000"/>
          <w:sz w:val="28"/>
          <w:szCs w:val="28"/>
        </w:rPr>
      </w:pPr>
      <w:r w:rsidRPr="00FF3BA3">
        <w:rPr>
          <w:i/>
          <w:iCs/>
          <w:color w:val="000000"/>
          <w:sz w:val="28"/>
          <w:szCs w:val="28"/>
        </w:rPr>
        <w:t>экономической деятельности</w:t>
      </w:r>
    </w:p>
    <w:p w14:paraId="230F9FAA" w14:textId="2BF620E1" w:rsidR="006F5441" w:rsidRPr="001766C0" w:rsidRDefault="006F5441" w:rsidP="0000621A">
      <w:pPr>
        <w:ind w:right="-36"/>
        <w:jc w:val="center"/>
        <w:rPr>
          <w:i/>
          <w:sz w:val="28"/>
          <w:szCs w:val="28"/>
        </w:rPr>
      </w:pPr>
      <w:r w:rsidRPr="006E6A52">
        <w:rPr>
          <w:i/>
          <w:sz w:val="28"/>
          <w:szCs w:val="28"/>
        </w:rPr>
        <w:t>(</w:t>
      </w:r>
      <w:r w:rsidR="000340E7" w:rsidRPr="006E6A52">
        <w:rPr>
          <w:i/>
          <w:sz w:val="28"/>
          <w:szCs w:val="28"/>
        </w:rPr>
        <w:t xml:space="preserve">протокол № </w:t>
      </w:r>
      <w:r w:rsidR="006E6A52">
        <w:rPr>
          <w:i/>
          <w:sz w:val="28"/>
          <w:szCs w:val="28"/>
        </w:rPr>
        <w:t>14</w:t>
      </w:r>
      <w:r w:rsidR="000340E7" w:rsidRPr="006E6A52">
        <w:rPr>
          <w:i/>
          <w:sz w:val="28"/>
          <w:szCs w:val="28"/>
        </w:rPr>
        <w:t xml:space="preserve"> от </w:t>
      </w:r>
      <w:r w:rsidR="006E6A52">
        <w:rPr>
          <w:i/>
          <w:sz w:val="28"/>
          <w:szCs w:val="28"/>
        </w:rPr>
        <w:t xml:space="preserve">27 </w:t>
      </w:r>
      <w:r w:rsidR="00FD0D2E" w:rsidRPr="006E6A52">
        <w:rPr>
          <w:i/>
          <w:sz w:val="28"/>
          <w:szCs w:val="28"/>
        </w:rPr>
        <w:t>апреля</w:t>
      </w:r>
      <w:r w:rsidR="005C5F67" w:rsidRPr="006E6A52">
        <w:rPr>
          <w:i/>
          <w:sz w:val="28"/>
          <w:szCs w:val="28"/>
        </w:rPr>
        <w:t xml:space="preserve"> </w:t>
      </w:r>
      <w:r w:rsidR="000340E7" w:rsidRPr="006E6A52">
        <w:rPr>
          <w:i/>
          <w:sz w:val="28"/>
          <w:szCs w:val="28"/>
        </w:rPr>
        <w:t>202</w:t>
      </w:r>
      <w:r w:rsidR="00FD0D2E" w:rsidRPr="006E6A52">
        <w:rPr>
          <w:i/>
          <w:sz w:val="28"/>
          <w:szCs w:val="28"/>
        </w:rPr>
        <w:t>3</w:t>
      </w:r>
      <w:r w:rsidR="000747AB">
        <w:rPr>
          <w:i/>
          <w:sz w:val="28"/>
          <w:szCs w:val="28"/>
        </w:rPr>
        <w:t xml:space="preserve"> </w:t>
      </w:r>
      <w:r w:rsidRPr="006E6A52">
        <w:rPr>
          <w:i/>
          <w:sz w:val="28"/>
          <w:szCs w:val="28"/>
        </w:rPr>
        <w:t>г.)</w:t>
      </w:r>
    </w:p>
    <w:p w14:paraId="29F59DF8" w14:textId="77777777" w:rsidR="00CE16F6" w:rsidRDefault="00CE16F6" w:rsidP="0000621A">
      <w:pPr>
        <w:pStyle w:val="a3"/>
        <w:ind w:left="0" w:right="-36"/>
        <w:jc w:val="center"/>
        <w:rPr>
          <w:b/>
        </w:rPr>
      </w:pPr>
    </w:p>
    <w:p w14:paraId="0C2A7ED9" w14:textId="284D614D" w:rsidR="009A3409" w:rsidRPr="00122098" w:rsidRDefault="006F5441" w:rsidP="0000621A">
      <w:pPr>
        <w:pStyle w:val="a3"/>
        <w:ind w:left="0" w:right="-36"/>
        <w:jc w:val="center"/>
        <w:rPr>
          <w:b/>
          <w:sz w:val="30"/>
        </w:rPr>
        <w:sectPr w:rsidR="009A3409" w:rsidRPr="00122098" w:rsidSect="0000621A">
          <w:footerReference w:type="default" r:id="rId8"/>
          <w:footerReference w:type="first" r:id="rId9"/>
          <w:pgSz w:w="11910" w:h="16840"/>
          <w:pgMar w:top="1134" w:right="1134" w:bottom="1134" w:left="1134" w:header="0" w:footer="924" w:gutter="0"/>
          <w:pgNumType w:start="1"/>
          <w:cols w:space="720"/>
          <w:titlePg/>
          <w:docGrid w:linePitch="299"/>
        </w:sectPr>
      </w:pPr>
      <w:r w:rsidRPr="00122098">
        <w:rPr>
          <w:b/>
        </w:rPr>
        <w:t>Москва 2</w:t>
      </w:r>
      <w:r w:rsidR="000340E7" w:rsidRPr="00122098">
        <w:rPr>
          <w:b/>
        </w:rPr>
        <w:t>02</w:t>
      </w:r>
      <w:r w:rsidR="005B38A5">
        <w:rPr>
          <w:b/>
        </w:rPr>
        <w:t>3</w:t>
      </w:r>
    </w:p>
    <w:p w14:paraId="12DC0D8E" w14:textId="77777777" w:rsidR="00123FA5" w:rsidRDefault="00123FA5" w:rsidP="002165FF">
      <w:pPr>
        <w:pStyle w:val="a3"/>
        <w:spacing w:before="90"/>
        <w:ind w:left="142" w:right="-36" w:firstLine="709"/>
        <w:jc w:val="both"/>
        <w:rPr>
          <w:b/>
        </w:rPr>
      </w:pPr>
      <w:r w:rsidRPr="00123FA5">
        <w:rPr>
          <w:b/>
        </w:rPr>
        <w:lastRenderedPageBreak/>
        <w:t xml:space="preserve">УДК   347.1(073) </w:t>
      </w:r>
    </w:p>
    <w:p w14:paraId="23DDF9D1" w14:textId="77777777" w:rsidR="00123FA5" w:rsidRDefault="00123FA5" w:rsidP="002165FF">
      <w:pPr>
        <w:pStyle w:val="a3"/>
        <w:spacing w:before="90"/>
        <w:ind w:left="142" w:right="-36" w:firstLine="709"/>
        <w:jc w:val="both"/>
        <w:rPr>
          <w:b/>
        </w:rPr>
      </w:pPr>
      <w:r w:rsidRPr="00123FA5">
        <w:rPr>
          <w:b/>
        </w:rPr>
        <w:t xml:space="preserve">ББК   67.404 </w:t>
      </w:r>
    </w:p>
    <w:p w14:paraId="02B55C7D" w14:textId="0DCBB85D" w:rsidR="00123FA5" w:rsidRDefault="00123FA5" w:rsidP="002165FF">
      <w:pPr>
        <w:pStyle w:val="a3"/>
        <w:spacing w:before="90"/>
        <w:ind w:left="142" w:right="-36" w:firstLine="709"/>
        <w:jc w:val="both"/>
        <w:rPr>
          <w:b/>
        </w:rPr>
      </w:pPr>
      <w:r w:rsidRPr="00123FA5">
        <w:rPr>
          <w:b/>
        </w:rPr>
        <w:t>Р</w:t>
      </w:r>
      <w:r>
        <w:rPr>
          <w:b/>
        </w:rPr>
        <w:t xml:space="preserve"> </w:t>
      </w:r>
      <w:r w:rsidRPr="00123FA5">
        <w:rPr>
          <w:b/>
        </w:rPr>
        <w:t>69</w:t>
      </w:r>
    </w:p>
    <w:p w14:paraId="55510F51" w14:textId="1DFCB4EB" w:rsidR="009A3409" w:rsidRPr="00F86AAF" w:rsidRDefault="002212D1" w:rsidP="002165FF">
      <w:pPr>
        <w:pStyle w:val="a3"/>
        <w:spacing w:before="90"/>
        <w:ind w:left="142" w:right="-36" w:firstLine="709"/>
        <w:jc w:val="both"/>
        <w:rPr>
          <w:b/>
        </w:rPr>
      </w:pPr>
      <w:r w:rsidRPr="006F5441">
        <w:rPr>
          <w:b/>
        </w:rPr>
        <w:t>Рецензент:</w:t>
      </w:r>
      <w:r w:rsidR="00F86AAF" w:rsidRPr="00F86AAF">
        <w:rPr>
          <w:b/>
        </w:rPr>
        <w:t xml:space="preserve"> </w:t>
      </w:r>
      <w:r w:rsidR="00F86AAF" w:rsidRPr="00F86AAF">
        <w:t xml:space="preserve">С.Г. Павликов, руководитель Департамента правового регулирования экономической деятельности, </w:t>
      </w:r>
      <w:proofErr w:type="spellStart"/>
      <w:r w:rsidR="00F86AAF" w:rsidRPr="00F86AAF">
        <w:t>д.ю.н</w:t>
      </w:r>
      <w:proofErr w:type="spellEnd"/>
      <w:r w:rsidR="00F86AAF" w:rsidRPr="00F86AAF">
        <w:t>., профессор</w:t>
      </w:r>
      <w:r w:rsidR="009D0A4D">
        <w:t>.</w:t>
      </w:r>
    </w:p>
    <w:p w14:paraId="21C57104" w14:textId="77777777" w:rsidR="009A3409" w:rsidRDefault="009A3409" w:rsidP="002165FF">
      <w:pPr>
        <w:pStyle w:val="a3"/>
        <w:ind w:left="142" w:right="-36" w:firstLine="709"/>
        <w:jc w:val="both"/>
        <w:rPr>
          <w:sz w:val="30"/>
        </w:rPr>
      </w:pPr>
    </w:p>
    <w:p w14:paraId="2E8D7115" w14:textId="77777777" w:rsidR="009A3409" w:rsidRPr="006F5441" w:rsidRDefault="006F5441" w:rsidP="002165FF">
      <w:pPr>
        <w:pStyle w:val="a3"/>
        <w:ind w:left="142" w:right="-36" w:firstLine="709"/>
        <w:jc w:val="both"/>
        <w:rPr>
          <w:b/>
        </w:rPr>
      </w:pPr>
      <w:r w:rsidRPr="006F5441">
        <w:rPr>
          <w:b/>
        </w:rPr>
        <w:t xml:space="preserve">Автор: </w:t>
      </w:r>
    </w:p>
    <w:p w14:paraId="0338092D" w14:textId="49294EFB" w:rsidR="009A3409" w:rsidRPr="00A13707" w:rsidRDefault="0000621A" w:rsidP="002165FF">
      <w:pPr>
        <w:pStyle w:val="110"/>
        <w:ind w:left="142" w:right="-36" w:firstLine="709"/>
        <w:rPr>
          <w:b w:val="0"/>
        </w:rPr>
      </w:pPr>
      <w:bookmarkStart w:id="4" w:name="_Toc89950376"/>
      <w:bookmarkStart w:id="5" w:name="_Toc90023681"/>
      <w:bookmarkStart w:id="6" w:name="_Toc90042596"/>
      <w:r w:rsidRPr="00A13707">
        <w:rPr>
          <w:b w:val="0"/>
        </w:rPr>
        <w:t>Ромашкова И.И.</w:t>
      </w:r>
      <w:r w:rsidR="006F5441" w:rsidRPr="00A13707">
        <w:rPr>
          <w:b w:val="0"/>
        </w:rPr>
        <w:t xml:space="preserve"> Департамент правового регулирования экономической деятельности. </w:t>
      </w:r>
      <w:r w:rsidR="006F5441" w:rsidRPr="00590E4B">
        <w:rPr>
          <w:b w:val="0"/>
        </w:rPr>
        <w:t xml:space="preserve">–М.: Финансовый университет при Правительстве РФ. – </w:t>
      </w:r>
      <w:r w:rsidR="000340E7" w:rsidRPr="00590E4B">
        <w:rPr>
          <w:b w:val="0"/>
        </w:rPr>
        <w:t>202</w:t>
      </w:r>
      <w:r w:rsidR="001267D6" w:rsidRPr="00590E4B">
        <w:rPr>
          <w:b w:val="0"/>
        </w:rPr>
        <w:t>3</w:t>
      </w:r>
      <w:r w:rsidR="006F5441" w:rsidRPr="00590E4B">
        <w:rPr>
          <w:b w:val="0"/>
        </w:rPr>
        <w:t xml:space="preserve">. – </w:t>
      </w:r>
      <w:r w:rsidR="00590E4B" w:rsidRPr="00590E4B">
        <w:rPr>
          <w:b w:val="0"/>
        </w:rPr>
        <w:t>30</w:t>
      </w:r>
      <w:r w:rsidR="006F5441" w:rsidRPr="00590E4B">
        <w:rPr>
          <w:b w:val="0"/>
        </w:rPr>
        <w:t xml:space="preserve"> с.</w:t>
      </w:r>
      <w:bookmarkEnd w:id="4"/>
      <w:bookmarkEnd w:id="5"/>
      <w:bookmarkEnd w:id="6"/>
    </w:p>
    <w:p w14:paraId="17C4AEF5" w14:textId="04B50D5F" w:rsidR="006F5441" w:rsidRPr="00A13707" w:rsidRDefault="006F5441" w:rsidP="002165FF">
      <w:pPr>
        <w:pStyle w:val="a3"/>
        <w:spacing w:before="244" w:line="276" w:lineRule="auto"/>
        <w:ind w:left="142" w:right="-36" w:firstLine="709"/>
        <w:jc w:val="both"/>
        <w:rPr>
          <w:b/>
        </w:rPr>
      </w:pPr>
      <w:r w:rsidRPr="00A13707">
        <w:rPr>
          <w:b/>
        </w:rPr>
        <w:t>«</w:t>
      </w:r>
      <w:r w:rsidR="0000621A" w:rsidRPr="00A13707">
        <w:rPr>
          <w:b/>
        </w:rPr>
        <w:t xml:space="preserve">Корпоративное </w:t>
      </w:r>
      <w:r w:rsidR="00717710">
        <w:rPr>
          <w:b/>
        </w:rPr>
        <w:t>право»</w:t>
      </w:r>
    </w:p>
    <w:p w14:paraId="6F78BBE7" w14:textId="48FD8DF8" w:rsidR="009A3409" w:rsidRPr="00590E4B" w:rsidRDefault="006F5441" w:rsidP="002165FF">
      <w:pPr>
        <w:pStyle w:val="a3"/>
        <w:spacing w:before="244" w:line="276" w:lineRule="auto"/>
        <w:ind w:left="142" w:right="-36" w:firstLine="709"/>
        <w:jc w:val="both"/>
      </w:pPr>
      <w:r w:rsidRPr="009A67CC">
        <w:t xml:space="preserve">Рабочая программа дисциплины </w:t>
      </w:r>
      <w:r w:rsidR="009A67CC" w:rsidRPr="009A67CC">
        <w:rPr>
          <w:sz w:val="26"/>
          <w:szCs w:val="26"/>
        </w:rPr>
        <w:t>для студентов, обучающихся по направлению</w:t>
      </w:r>
      <w:r w:rsidR="009A67CC" w:rsidRPr="009A67CC">
        <w:t xml:space="preserve"> </w:t>
      </w:r>
      <w:r w:rsidR="00F973F0" w:rsidRPr="009A67CC">
        <w:t>38.0</w:t>
      </w:r>
      <w:r w:rsidR="001267D6" w:rsidRPr="009A67CC">
        <w:t>3</w:t>
      </w:r>
      <w:r w:rsidR="00F973F0" w:rsidRPr="009A67CC">
        <w:t>.0</w:t>
      </w:r>
      <w:r w:rsidR="001267D6" w:rsidRPr="009A67CC">
        <w:t>1</w:t>
      </w:r>
      <w:r w:rsidR="00F973F0" w:rsidRPr="009A67CC">
        <w:t xml:space="preserve"> «</w:t>
      </w:r>
      <w:r w:rsidR="001267D6" w:rsidRPr="009A67CC">
        <w:t>Экономика</w:t>
      </w:r>
      <w:r w:rsidR="002212D1" w:rsidRPr="009A67CC">
        <w:t>»,</w:t>
      </w:r>
      <w:r w:rsidR="001267D6" w:rsidRPr="009A67CC">
        <w:t xml:space="preserve"> </w:t>
      </w:r>
      <w:r w:rsidR="009A67CC" w:rsidRPr="009A67CC">
        <w:rPr>
          <w:shd w:val="clear" w:color="auto" w:fill="FFFFFF"/>
        </w:rPr>
        <w:t>профил</w:t>
      </w:r>
      <w:r w:rsidR="00705895">
        <w:rPr>
          <w:shd w:val="clear" w:color="auto" w:fill="FFFFFF"/>
        </w:rPr>
        <w:t>и</w:t>
      </w:r>
      <w:r w:rsidR="009A67CC" w:rsidRPr="009A67CC">
        <w:rPr>
          <w:shd w:val="clear" w:color="auto" w:fill="FFFFFF"/>
        </w:rPr>
        <w:t>:</w:t>
      </w:r>
      <w:r w:rsidR="009A67CC" w:rsidRPr="009A67CC">
        <w:rPr>
          <w:rFonts w:ascii="Arial" w:hAnsi="Arial" w:cs="Arial"/>
          <w:sz w:val="23"/>
          <w:szCs w:val="23"/>
          <w:shd w:val="clear" w:color="auto" w:fill="FFFFFF"/>
        </w:rPr>
        <w:t xml:space="preserve"> </w:t>
      </w:r>
      <w:r w:rsidR="009A67CC" w:rsidRPr="009A67CC">
        <w:rPr>
          <w:shd w:val="clear" w:color="auto" w:fill="FFFFFF"/>
        </w:rPr>
        <w:t xml:space="preserve">«Корпоративные финансы», </w:t>
      </w:r>
      <w:r w:rsidR="00705895" w:rsidRPr="009A67CC">
        <w:rPr>
          <w:shd w:val="clear" w:color="auto" w:fill="FFFFFF"/>
        </w:rPr>
        <w:t>«Корпоративные финансы</w:t>
      </w:r>
      <w:r w:rsidR="00705895">
        <w:rPr>
          <w:shd w:val="clear" w:color="auto" w:fill="FFFFFF"/>
        </w:rPr>
        <w:t xml:space="preserve"> и инвестиции</w:t>
      </w:r>
      <w:r w:rsidR="00705895" w:rsidRPr="009A67CC">
        <w:rPr>
          <w:shd w:val="clear" w:color="auto" w:fill="FFFFFF"/>
        </w:rPr>
        <w:t xml:space="preserve">», </w:t>
      </w:r>
      <w:r w:rsidR="009A67CC" w:rsidRPr="009A67CC">
        <w:rPr>
          <w:shd w:val="clear" w:color="auto" w:fill="FFFFFF"/>
        </w:rPr>
        <w:t xml:space="preserve">«Корпоративные </w:t>
      </w:r>
      <w:r w:rsidR="009A67CC" w:rsidRPr="00590E4B">
        <w:rPr>
          <w:shd w:val="clear" w:color="auto" w:fill="FFFFFF"/>
        </w:rPr>
        <w:t>финансы и бизнес-аналитика (с частичной реализацией на англ. языке)»</w:t>
      </w:r>
      <w:r w:rsidR="00140465" w:rsidRPr="00590E4B">
        <w:rPr>
          <w:bCs/>
        </w:rPr>
        <w:t xml:space="preserve">. </w:t>
      </w:r>
      <w:r w:rsidR="002212D1" w:rsidRPr="00590E4B">
        <w:t>– М.: Финансовый универси</w:t>
      </w:r>
      <w:r w:rsidR="00F973F0" w:rsidRPr="00590E4B">
        <w:t>тет при Правительстве РФ, – 202</w:t>
      </w:r>
      <w:r w:rsidR="001267D6" w:rsidRPr="00590E4B">
        <w:t>3</w:t>
      </w:r>
      <w:r w:rsidR="002212D1" w:rsidRPr="00590E4B">
        <w:t>. –</w:t>
      </w:r>
      <w:r w:rsidRPr="00590E4B">
        <w:t xml:space="preserve"> </w:t>
      </w:r>
      <w:r w:rsidR="00D9491A">
        <w:t>28</w:t>
      </w:r>
      <w:r w:rsidR="00A13707" w:rsidRPr="00590E4B">
        <w:t xml:space="preserve"> </w:t>
      </w:r>
      <w:r w:rsidR="002212D1" w:rsidRPr="00590E4B">
        <w:t>с.</w:t>
      </w:r>
    </w:p>
    <w:p w14:paraId="05CD8807" w14:textId="77777777" w:rsidR="009A3409" w:rsidRDefault="002212D1" w:rsidP="002165FF">
      <w:pPr>
        <w:pStyle w:val="a3"/>
        <w:spacing w:before="199" w:line="276" w:lineRule="auto"/>
        <w:ind w:left="142" w:right="-36" w:firstLine="709"/>
        <w:jc w:val="both"/>
      </w:pPr>
      <w:r w:rsidRPr="00590E4B">
        <w:t>В</w:t>
      </w:r>
      <w:r w:rsidRPr="00590E4B">
        <w:rPr>
          <w:spacing w:val="-6"/>
        </w:rPr>
        <w:t xml:space="preserve"> </w:t>
      </w:r>
      <w:r w:rsidRPr="00590E4B">
        <w:t>рабочей</w:t>
      </w:r>
      <w:r w:rsidRPr="00590E4B">
        <w:rPr>
          <w:spacing w:val="-4"/>
        </w:rPr>
        <w:t xml:space="preserve"> </w:t>
      </w:r>
      <w:r w:rsidRPr="00590E4B">
        <w:t>программе</w:t>
      </w:r>
      <w:r>
        <w:rPr>
          <w:spacing w:val="-6"/>
        </w:rPr>
        <w:t xml:space="preserve"> </w:t>
      </w:r>
      <w:r>
        <w:t>дисциплины</w:t>
      </w:r>
      <w:r>
        <w:rPr>
          <w:spacing w:val="-7"/>
        </w:rPr>
        <w:t xml:space="preserve"> </w:t>
      </w:r>
      <w:r>
        <w:t>определены</w:t>
      </w:r>
      <w:r>
        <w:rPr>
          <w:spacing w:val="-5"/>
        </w:rPr>
        <w:t xml:space="preserve"> </w:t>
      </w:r>
      <w:r>
        <w:t>ее</w:t>
      </w:r>
      <w:r>
        <w:rPr>
          <w:spacing w:val="-5"/>
        </w:rPr>
        <w:t xml:space="preserve"> </w:t>
      </w:r>
      <w:r>
        <w:t>место</w:t>
      </w:r>
      <w:r>
        <w:rPr>
          <w:spacing w:val="-5"/>
        </w:rPr>
        <w:t xml:space="preserve"> </w:t>
      </w:r>
      <w:r>
        <w:t>в</w:t>
      </w:r>
      <w:r>
        <w:rPr>
          <w:spacing w:val="-6"/>
        </w:rPr>
        <w:t xml:space="preserve"> </w:t>
      </w:r>
      <w:r>
        <w:t>структуре</w:t>
      </w:r>
      <w:r>
        <w:rPr>
          <w:spacing w:val="-5"/>
        </w:rPr>
        <w:t xml:space="preserve"> </w:t>
      </w:r>
      <w:r>
        <w:t>ОП,</w:t>
      </w:r>
      <w:r>
        <w:rPr>
          <w:spacing w:val="-5"/>
        </w:rPr>
        <w:t xml:space="preserve"> </w:t>
      </w:r>
      <w:r>
        <w:t>требования к результатам освоения дисциплины, представлены содержательная часть программы, тематика практических семинаров, фонд оценочных средств для текущего контроля и проведения промежуточной аттестации, учебно-методическое и информационное</w:t>
      </w:r>
      <w:r>
        <w:rPr>
          <w:spacing w:val="-4"/>
        </w:rPr>
        <w:t xml:space="preserve"> </w:t>
      </w:r>
      <w:r>
        <w:t>обеспечение.</w:t>
      </w:r>
    </w:p>
    <w:p w14:paraId="3FD7FC85" w14:textId="4B7A4BF4" w:rsidR="00CF4A10" w:rsidRPr="00CF4A10" w:rsidRDefault="0000621A" w:rsidP="002165FF">
      <w:pPr>
        <w:pStyle w:val="a3"/>
        <w:spacing w:before="199" w:line="276" w:lineRule="auto"/>
        <w:ind w:left="142" w:right="-36" w:firstLine="709"/>
        <w:jc w:val="center"/>
        <w:rPr>
          <w:b/>
        </w:rPr>
      </w:pPr>
      <w:r>
        <w:rPr>
          <w:b/>
        </w:rPr>
        <w:t>Ромашкова Ирина Ивановна</w:t>
      </w:r>
    </w:p>
    <w:p w14:paraId="5BFF514F" w14:textId="5995DCD7" w:rsidR="009A3409" w:rsidRDefault="0000621A" w:rsidP="002165FF">
      <w:pPr>
        <w:pStyle w:val="110"/>
        <w:spacing w:before="205"/>
        <w:ind w:left="142" w:right="-36" w:firstLine="709"/>
        <w:jc w:val="center"/>
      </w:pPr>
      <w:bookmarkStart w:id="7" w:name="_Toc89950377"/>
      <w:bookmarkStart w:id="8" w:name="_Toc90023682"/>
      <w:bookmarkStart w:id="9" w:name="_Toc90042597"/>
      <w:r>
        <w:t xml:space="preserve">Корпоративное </w:t>
      </w:r>
      <w:r w:rsidR="002212D1">
        <w:t>право</w:t>
      </w:r>
      <w:bookmarkEnd w:id="7"/>
      <w:bookmarkEnd w:id="8"/>
      <w:bookmarkEnd w:id="9"/>
    </w:p>
    <w:p w14:paraId="6CDF191D" w14:textId="6B72AEDC" w:rsidR="006F5441" w:rsidRDefault="002212D1" w:rsidP="002165FF">
      <w:pPr>
        <w:pStyle w:val="a3"/>
        <w:spacing w:before="199" w:line="276" w:lineRule="auto"/>
        <w:ind w:left="142" w:right="-36" w:firstLine="709"/>
        <w:jc w:val="center"/>
      </w:pPr>
      <w:r>
        <w:t>Рабочая программа дисциплины</w:t>
      </w:r>
    </w:p>
    <w:p w14:paraId="45D3706F" w14:textId="77777777" w:rsidR="006F5441" w:rsidRDefault="006F5441" w:rsidP="002165FF">
      <w:pPr>
        <w:pStyle w:val="a3"/>
        <w:spacing w:before="163"/>
        <w:ind w:left="142" w:right="-36" w:firstLine="709"/>
        <w:jc w:val="center"/>
      </w:pPr>
    </w:p>
    <w:p w14:paraId="14D2B97C" w14:textId="74054F2F" w:rsidR="009A3409" w:rsidRDefault="009A3409" w:rsidP="002165FF">
      <w:pPr>
        <w:pStyle w:val="a3"/>
        <w:ind w:left="142" w:right="-36" w:firstLine="709"/>
        <w:jc w:val="both"/>
        <w:rPr>
          <w:sz w:val="30"/>
        </w:rPr>
      </w:pPr>
    </w:p>
    <w:p w14:paraId="0ABBC459" w14:textId="6D846926" w:rsidR="005A6F9D" w:rsidRDefault="005A6F9D" w:rsidP="002165FF">
      <w:pPr>
        <w:pStyle w:val="a3"/>
        <w:ind w:left="142" w:right="-36" w:firstLine="709"/>
        <w:jc w:val="both"/>
        <w:rPr>
          <w:sz w:val="30"/>
        </w:rPr>
      </w:pPr>
    </w:p>
    <w:p w14:paraId="0BC2CC72" w14:textId="62CCB0B8" w:rsidR="005A6F9D" w:rsidRDefault="005A6F9D" w:rsidP="002165FF">
      <w:pPr>
        <w:pStyle w:val="a3"/>
        <w:ind w:left="142" w:right="-36" w:firstLine="709"/>
        <w:jc w:val="both"/>
        <w:rPr>
          <w:sz w:val="30"/>
        </w:rPr>
      </w:pPr>
    </w:p>
    <w:p w14:paraId="61A47508" w14:textId="283AD34A" w:rsidR="005A6F9D" w:rsidRDefault="005A6F9D" w:rsidP="002165FF">
      <w:pPr>
        <w:pStyle w:val="a3"/>
        <w:ind w:left="142" w:right="-36" w:firstLine="709"/>
        <w:jc w:val="both"/>
        <w:rPr>
          <w:sz w:val="30"/>
        </w:rPr>
      </w:pPr>
    </w:p>
    <w:p w14:paraId="73C898FE" w14:textId="0C149CC2" w:rsidR="005A6F9D" w:rsidRDefault="005A6F9D" w:rsidP="002165FF">
      <w:pPr>
        <w:pStyle w:val="a3"/>
        <w:ind w:left="142" w:right="-36" w:firstLine="709"/>
        <w:jc w:val="both"/>
        <w:rPr>
          <w:sz w:val="30"/>
        </w:rPr>
      </w:pPr>
    </w:p>
    <w:p w14:paraId="0DCE64C5" w14:textId="7AD6BC04" w:rsidR="005A6F9D" w:rsidRDefault="005A6F9D" w:rsidP="002165FF">
      <w:pPr>
        <w:pStyle w:val="a3"/>
        <w:ind w:left="142" w:right="-36" w:firstLine="709"/>
        <w:jc w:val="both"/>
        <w:rPr>
          <w:sz w:val="30"/>
        </w:rPr>
      </w:pPr>
    </w:p>
    <w:p w14:paraId="345E596C" w14:textId="6A9E7394" w:rsidR="005A6F9D" w:rsidRDefault="005A6F9D" w:rsidP="002165FF">
      <w:pPr>
        <w:pStyle w:val="a3"/>
        <w:ind w:left="142" w:right="-36" w:firstLine="709"/>
        <w:jc w:val="both"/>
        <w:rPr>
          <w:sz w:val="30"/>
        </w:rPr>
      </w:pPr>
    </w:p>
    <w:p w14:paraId="73228A7B" w14:textId="77777777" w:rsidR="009A3409" w:rsidRDefault="009A3409" w:rsidP="0000621A">
      <w:pPr>
        <w:pStyle w:val="a3"/>
        <w:spacing w:before="2"/>
        <w:ind w:left="0" w:right="-36"/>
        <w:rPr>
          <w:sz w:val="41"/>
        </w:rPr>
      </w:pPr>
    </w:p>
    <w:p w14:paraId="0F2798FB" w14:textId="603298DF" w:rsidR="009A3409" w:rsidRPr="00CF4A10" w:rsidRDefault="00F973F0" w:rsidP="0000621A">
      <w:pPr>
        <w:pStyle w:val="a3"/>
        <w:spacing w:before="249"/>
        <w:ind w:left="0" w:right="-36"/>
        <w:jc w:val="right"/>
      </w:pPr>
      <w:r>
        <w:t>©</w:t>
      </w:r>
      <w:r w:rsidR="00194175">
        <w:t xml:space="preserve"> </w:t>
      </w:r>
      <w:r w:rsidR="0000621A">
        <w:t>Ромашкова Ирина Ивановна</w:t>
      </w:r>
      <w:r w:rsidR="002212D1">
        <w:t>,</w:t>
      </w:r>
      <w:r w:rsidR="002212D1">
        <w:rPr>
          <w:spacing w:val="-12"/>
        </w:rPr>
        <w:t xml:space="preserve"> </w:t>
      </w:r>
      <w:r>
        <w:t>202</w:t>
      </w:r>
      <w:r w:rsidR="00AA5201">
        <w:t>3</w:t>
      </w:r>
    </w:p>
    <w:p w14:paraId="7D24983E" w14:textId="23A3A1C2" w:rsidR="009A3409" w:rsidRDefault="002212D1" w:rsidP="0000621A">
      <w:pPr>
        <w:pStyle w:val="a3"/>
        <w:ind w:left="0" w:right="-36"/>
        <w:jc w:val="right"/>
      </w:pPr>
      <w:r>
        <w:t>©</w:t>
      </w:r>
      <w:r w:rsidR="00194175">
        <w:t xml:space="preserve"> </w:t>
      </w:r>
      <w:r>
        <w:t>Финансовый университет,</w:t>
      </w:r>
      <w:r>
        <w:rPr>
          <w:spacing w:val="-13"/>
        </w:rPr>
        <w:t xml:space="preserve"> </w:t>
      </w:r>
      <w:r w:rsidR="00BE7C5A">
        <w:t>202</w:t>
      </w:r>
      <w:r w:rsidR="00AA5201">
        <w:t>3</w:t>
      </w:r>
    </w:p>
    <w:p w14:paraId="7FF1722A" w14:textId="77777777" w:rsidR="009A3409" w:rsidRDefault="009A3409" w:rsidP="0000621A">
      <w:pPr>
        <w:ind w:right="-36"/>
        <w:jc w:val="right"/>
        <w:sectPr w:rsidR="009A3409" w:rsidSect="00753CF0">
          <w:pgSz w:w="11910" w:h="16840"/>
          <w:pgMar w:top="1134" w:right="1134" w:bottom="1134" w:left="1134" w:header="0" w:footer="924" w:gutter="0"/>
          <w:cols w:space="720"/>
        </w:sectPr>
      </w:pPr>
    </w:p>
    <w:p w14:paraId="6CB5A7F8" w14:textId="77777777" w:rsidR="009A3409" w:rsidRDefault="002212D1" w:rsidP="00A13707">
      <w:pPr>
        <w:pStyle w:val="110"/>
        <w:spacing w:before="65"/>
        <w:ind w:left="0" w:right="-36" w:firstLine="0"/>
        <w:jc w:val="center"/>
      </w:pPr>
      <w:bookmarkStart w:id="10" w:name="_Toc89950378"/>
      <w:bookmarkStart w:id="11" w:name="_Toc90023683"/>
      <w:bookmarkStart w:id="12" w:name="_Toc90042598"/>
      <w:r>
        <w:lastRenderedPageBreak/>
        <w:t>СОДЕРЖАНИЕ</w:t>
      </w:r>
      <w:bookmarkEnd w:id="10"/>
      <w:bookmarkEnd w:id="11"/>
      <w:bookmarkEnd w:id="12"/>
    </w:p>
    <w:p w14:paraId="0FF9D8E5" w14:textId="77777777" w:rsidR="00CF4A10" w:rsidRDefault="00CF4A10" w:rsidP="0000621A">
      <w:pPr>
        <w:ind w:left="851" w:right="-36"/>
        <w:jc w:val="both"/>
        <w:rPr>
          <w:sz w:val="24"/>
        </w:rPr>
      </w:pPr>
    </w:p>
    <w:sdt>
      <w:sdtPr>
        <w:id w:val="327496343"/>
        <w:docPartObj>
          <w:docPartGallery w:val="Table of Contents"/>
          <w:docPartUnique/>
        </w:docPartObj>
      </w:sdtPr>
      <w:sdtEndPr>
        <w:rPr>
          <w:b/>
          <w:bCs/>
        </w:rPr>
      </w:sdtEndPr>
      <w:sdtContent>
        <w:p w14:paraId="5EFBDDB1" w14:textId="57E3421C" w:rsidR="00EE0E0A" w:rsidRDefault="00D407BC">
          <w:pPr>
            <w:pStyle w:val="22"/>
            <w:rPr>
              <w:rFonts w:asciiTheme="minorHAnsi" w:eastAsiaTheme="minorEastAsia" w:hAnsiTheme="minorHAnsi" w:cstheme="minorBidi"/>
              <w:noProof/>
              <w:lang w:bidi="ar-SA"/>
            </w:rPr>
          </w:pPr>
          <w:r>
            <w:fldChar w:fldCharType="begin"/>
          </w:r>
          <w:r>
            <w:instrText xml:space="preserve"> TOC \o "1-3" \h \z \u </w:instrText>
          </w:r>
          <w:r>
            <w:fldChar w:fldCharType="separate"/>
          </w:r>
          <w:hyperlink w:anchor="_Toc90042599" w:history="1">
            <w:r w:rsidR="00EE0E0A" w:rsidRPr="00520BAF">
              <w:rPr>
                <w:rStyle w:val="af0"/>
                <w:noProof/>
              </w:rPr>
              <w:t>1.</w:t>
            </w:r>
            <w:r w:rsidR="00EE0E0A">
              <w:rPr>
                <w:rFonts w:asciiTheme="minorHAnsi" w:eastAsiaTheme="minorEastAsia" w:hAnsiTheme="minorHAnsi" w:cstheme="minorBidi"/>
                <w:noProof/>
                <w:lang w:bidi="ar-SA"/>
              </w:rPr>
              <w:tab/>
            </w:r>
            <w:r w:rsidR="00EE0E0A" w:rsidRPr="00520BAF">
              <w:rPr>
                <w:rStyle w:val="af0"/>
                <w:noProof/>
              </w:rPr>
              <w:t>Наименование дисциплины</w:t>
            </w:r>
            <w:r w:rsidR="00EE0E0A">
              <w:rPr>
                <w:noProof/>
                <w:webHidden/>
              </w:rPr>
              <w:tab/>
            </w:r>
            <w:r w:rsidR="00EE0E0A">
              <w:rPr>
                <w:noProof/>
                <w:webHidden/>
              </w:rPr>
              <w:fldChar w:fldCharType="begin"/>
            </w:r>
            <w:r w:rsidR="00EE0E0A">
              <w:rPr>
                <w:noProof/>
                <w:webHidden/>
              </w:rPr>
              <w:instrText xml:space="preserve"> PAGEREF _Toc90042599 \h </w:instrText>
            </w:r>
            <w:r w:rsidR="00EE0E0A">
              <w:rPr>
                <w:noProof/>
                <w:webHidden/>
              </w:rPr>
            </w:r>
            <w:r w:rsidR="00EE0E0A">
              <w:rPr>
                <w:noProof/>
                <w:webHidden/>
              </w:rPr>
              <w:fldChar w:fldCharType="separate"/>
            </w:r>
            <w:r w:rsidR="000747AB">
              <w:rPr>
                <w:noProof/>
                <w:webHidden/>
              </w:rPr>
              <w:t>4</w:t>
            </w:r>
            <w:r w:rsidR="00EE0E0A">
              <w:rPr>
                <w:noProof/>
                <w:webHidden/>
              </w:rPr>
              <w:fldChar w:fldCharType="end"/>
            </w:r>
          </w:hyperlink>
        </w:p>
        <w:p w14:paraId="7F74B4D3" w14:textId="1A6E56C0" w:rsidR="00EE0E0A" w:rsidRDefault="00B85543">
          <w:pPr>
            <w:pStyle w:val="22"/>
            <w:rPr>
              <w:rFonts w:asciiTheme="minorHAnsi" w:eastAsiaTheme="minorEastAsia" w:hAnsiTheme="minorHAnsi" w:cstheme="minorBidi"/>
              <w:noProof/>
              <w:lang w:bidi="ar-SA"/>
            </w:rPr>
          </w:pPr>
          <w:hyperlink w:anchor="_Toc90042600" w:history="1">
            <w:r w:rsidR="00EE0E0A" w:rsidRPr="00520BAF">
              <w:rPr>
                <w:rStyle w:val="af0"/>
                <w:noProof/>
              </w:rPr>
              <w:t>2.</w:t>
            </w:r>
            <w:r w:rsidR="00EE0E0A">
              <w:rPr>
                <w:rFonts w:asciiTheme="minorHAnsi" w:eastAsiaTheme="minorEastAsia" w:hAnsiTheme="minorHAnsi" w:cstheme="minorBidi"/>
                <w:noProof/>
                <w:lang w:bidi="ar-SA"/>
              </w:rPr>
              <w:tab/>
            </w:r>
            <w:r w:rsidR="00EE0E0A" w:rsidRPr="00520BAF">
              <w:rPr>
                <w:rStyle w:val="af0"/>
                <w:noProof/>
              </w:rPr>
              <w:t>Перечень планируемых результатов обучения по дисциплине, соотнесенных с планируемыми результатами освоения образовательной программы</w:t>
            </w:r>
            <w:r w:rsidR="00EE0E0A">
              <w:rPr>
                <w:noProof/>
                <w:webHidden/>
              </w:rPr>
              <w:tab/>
            </w:r>
            <w:r w:rsidR="00EE0E0A">
              <w:rPr>
                <w:noProof/>
                <w:webHidden/>
              </w:rPr>
              <w:fldChar w:fldCharType="begin"/>
            </w:r>
            <w:r w:rsidR="00EE0E0A">
              <w:rPr>
                <w:noProof/>
                <w:webHidden/>
              </w:rPr>
              <w:instrText xml:space="preserve"> PAGEREF _Toc90042600 \h </w:instrText>
            </w:r>
            <w:r w:rsidR="00EE0E0A">
              <w:rPr>
                <w:noProof/>
                <w:webHidden/>
              </w:rPr>
            </w:r>
            <w:r w:rsidR="00EE0E0A">
              <w:rPr>
                <w:noProof/>
                <w:webHidden/>
              </w:rPr>
              <w:fldChar w:fldCharType="separate"/>
            </w:r>
            <w:r w:rsidR="000747AB">
              <w:rPr>
                <w:noProof/>
                <w:webHidden/>
              </w:rPr>
              <w:t>4</w:t>
            </w:r>
            <w:r w:rsidR="00EE0E0A">
              <w:rPr>
                <w:noProof/>
                <w:webHidden/>
              </w:rPr>
              <w:fldChar w:fldCharType="end"/>
            </w:r>
          </w:hyperlink>
        </w:p>
        <w:p w14:paraId="3B4A0793" w14:textId="0169FBAD" w:rsidR="00EE0E0A" w:rsidRDefault="00B85543">
          <w:pPr>
            <w:pStyle w:val="22"/>
            <w:rPr>
              <w:rFonts w:asciiTheme="minorHAnsi" w:eastAsiaTheme="minorEastAsia" w:hAnsiTheme="minorHAnsi" w:cstheme="minorBidi"/>
              <w:noProof/>
              <w:lang w:bidi="ar-SA"/>
            </w:rPr>
          </w:pPr>
          <w:hyperlink w:anchor="_Toc90042601" w:history="1">
            <w:r w:rsidR="00EE0E0A" w:rsidRPr="00520BAF">
              <w:rPr>
                <w:rStyle w:val="af0"/>
                <w:noProof/>
              </w:rPr>
              <w:t>3.</w:t>
            </w:r>
            <w:r w:rsidR="00EE0E0A">
              <w:rPr>
                <w:rFonts w:asciiTheme="minorHAnsi" w:eastAsiaTheme="minorEastAsia" w:hAnsiTheme="minorHAnsi" w:cstheme="minorBidi"/>
                <w:noProof/>
                <w:lang w:bidi="ar-SA"/>
              </w:rPr>
              <w:tab/>
            </w:r>
            <w:r w:rsidR="00EE0E0A" w:rsidRPr="00520BAF">
              <w:rPr>
                <w:rStyle w:val="af0"/>
                <w:noProof/>
              </w:rPr>
              <w:t>Место дисциплины в структуре образовательной программы</w:t>
            </w:r>
            <w:r w:rsidR="00EE0E0A">
              <w:rPr>
                <w:noProof/>
                <w:webHidden/>
              </w:rPr>
              <w:tab/>
            </w:r>
            <w:r w:rsidR="00EE0E0A">
              <w:rPr>
                <w:noProof/>
                <w:webHidden/>
              </w:rPr>
              <w:fldChar w:fldCharType="begin"/>
            </w:r>
            <w:r w:rsidR="00EE0E0A">
              <w:rPr>
                <w:noProof/>
                <w:webHidden/>
              </w:rPr>
              <w:instrText xml:space="preserve"> PAGEREF _Toc90042601 \h </w:instrText>
            </w:r>
            <w:r w:rsidR="00EE0E0A">
              <w:rPr>
                <w:noProof/>
                <w:webHidden/>
              </w:rPr>
            </w:r>
            <w:r w:rsidR="00EE0E0A">
              <w:rPr>
                <w:noProof/>
                <w:webHidden/>
              </w:rPr>
              <w:fldChar w:fldCharType="separate"/>
            </w:r>
            <w:r w:rsidR="000747AB">
              <w:rPr>
                <w:noProof/>
                <w:webHidden/>
              </w:rPr>
              <w:t>5</w:t>
            </w:r>
            <w:r w:rsidR="00EE0E0A">
              <w:rPr>
                <w:noProof/>
                <w:webHidden/>
              </w:rPr>
              <w:fldChar w:fldCharType="end"/>
            </w:r>
          </w:hyperlink>
        </w:p>
        <w:p w14:paraId="2211753C" w14:textId="54F322FA" w:rsidR="00EE0E0A" w:rsidRDefault="00B85543">
          <w:pPr>
            <w:pStyle w:val="22"/>
            <w:rPr>
              <w:rFonts w:asciiTheme="minorHAnsi" w:eastAsiaTheme="minorEastAsia" w:hAnsiTheme="minorHAnsi" w:cstheme="minorBidi"/>
              <w:noProof/>
              <w:lang w:bidi="ar-SA"/>
            </w:rPr>
          </w:pPr>
          <w:hyperlink w:anchor="_Toc90042602" w:history="1">
            <w:r w:rsidR="00EE0E0A" w:rsidRPr="00520BAF">
              <w:rPr>
                <w:rStyle w:val="af0"/>
                <w:noProof/>
              </w:rPr>
              <w:t>4.</w:t>
            </w:r>
            <w:r w:rsidR="00EE0E0A">
              <w:rPr>
                <w:rFonts w:asciiTheme="minorHAnsi" w:eastAsiaTheme="minorEastAsia" w:hAnsiTheme="minorHAnsi" w:cstheme="minorBidi"/>
                <w:noProof/>
                <w:lang w:bidi="ar-SA"/>
              </w:rPr>
              <w:tab/>
            </w:r>
            <w:r w:rsidR="00EE0E0A" w:rsidRPr="00520BAF">
              <w:rPr>
                <w:rStyle w:val="af0"/>
                <w:noProof/>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EE0E0A">
              <w:rPr>
                <w:noProof/>
                <w:webHidden/>
              </w:rPr>
              <w:tab/>
            </w:r>
            <w:r w:rsidR="00EE0E0A">
              <w:rPr>
                <w:noProof/>
                <w:webHidden/>
              </w:rPr>
              <w:fldChar w:fldCharType="begin"/>
            </w:r>
            <w:r w:rsidR="00EE0E0A">
              <w:rPr>
                <w:noProof/>
                <w:webHidden/>
              </w:rPr>
              <w:instrText xml:space="preserve"> PAGEREF _Toc90042602 \h </w:instrText>
            </w:r>
            <w:r w:rsidR="00EE0E0A">
              <w:rPr>
                <w:noProof/>
                <w:webHidden/>
              </w:rPr>
            </w:r>
            <w:r w:rsidR="00EE0E0A">
              <w:rPr>
                <w:noProof/>
                <w:webHidden/>
              </w:rPr>
              <w:fldChar w:fldCharType="separate"/>
            </w:r>
            <w:r w:rsidR="000747AB">
              <w:rPr>
                <w:noProof/>
                <w:webHidden/>
              </w:rPr>
              <w:t>6</w:t>
            </w:r>
            <w:r w:rsidR="00EE0E0A">
              <w:rPr>
                <w:noProof/>
                <w:webHidden/>
              </w:rPr>
              <w:fldChar w:fldCharType="end"/>
            </w:r>
          </w:hyperlink>
        </w:p>
        <w:p w14:paraId="12CB48AE" w14:textId="07F6286B" w:rsidR="00EE0E0A" w:rsidRDefault="00B85543">
          <w:pPr>
            <w:pStyle w:val="22"/>
            <w:rPr>
              <w:rFonts w:asciiTheme="minorHAnsi" w:eastAsiaTheme="minorEastAsia" w:hAnsiTheme="minorHAnsi" w:cstheme="minorBidi"/>
              <w:noProof/>
              <w:lang w:bidi="ar-SA"/>
            </w:rPr>
          </w:pPr>
          <w:hyperlink w:anchor="_Toc90042603" w:history="1">
            <w:r w:rsidR="00EE0E0A" w:rsidRPr="00520BAF">
              <w:rPr>
                <w:rStyle w:val="af0"/>
                <w:noProof/>
              </w:rPr>
              <w:t>5.</w:t>
            </w:r>
            <w:r w:rsidR="00EE0E0A">
              <w:rPr>
                <w:rFonts w:asciiTheme="minorHAnsi" w:eastAsiaTheme="minorEastAsia" w:hAnsiTheme="minorHAnsi" w:cstheme="minorBidi"/>
                <w:noProof/>
                <w:lang w:bidi="ar-SA"/>
              </w:rPr>
              <w:tab/>
            </w:r>
            <w:r w:rsidR="00EE0E0A" w:rsidRPr="00520BAF">
              <w:rPr>
                <w:rStyle w:val="af0"/>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E0E0A">
              <w:rPr>
                <w:noProof/>
                <w:webHidden/>
              </w:rPr>
              <w:tab/>
            </w:r>
            <w:r w:rsidR="00EE0E0A">
              <w:rPr>
                <w:noProof/>
                <w:webHidden/>
              </w:rPr>
              <w:fldChar w:fldCharType="begin"/>
            </w:r>
            <w:r w:rsidR="00EE0E0A">
              <w:rPr>
                <w:noProof/>
                <w:webHidden/>
              </w:rPr>
              <w:instrText xml:space="preserve"> PAGEREF _Toc90042603 \h </w:instrText>
            </w:r>
            <w:r w:rsidR="00EE0E0A">
              <w:rPr>
                <w:noProof/>
                <w:webHidden/>
              </w:rPr>
            </w:r>
            <w:r w:rsidR="00EE0E0A">
              <w:rPr>
                <w:noProof/>
                <w:webHidden/>
              </w:rPr>
              <w:fldChar w:fldCharType="separate"/>
            </w:r>
            <w:r w:rsidR="000747AB">
              <w:rPr>
                <w:noProof/>
                <w:webHidden/>
              </w:rPr>
              <w:t>6</w:t>
            </w:r>
            <w:r w:rsidR="00EE0E0A">
              <w:rPr>
                <w:noProof/>
                <w:webHidden/>
              </w:rPr>
              <w:fldChar w:fldCharType="end"/>
            </w:r>
          </w:hyperlink>
        </w:p>
        <w:p w14:paraId="1BAFF270" w14:textId="0F4AD8F6" w:rsidR="00EE0E0A" w:rsidRDefault="00B85543">
          <w:pPr>
            <w:pStyle w:val="3"/>
            <w:rPr>
              <w:rFonts w:asciiTheme="minorHAnsi" w:eastAsiaTheme="minorEastAsia" w:hAnsiTheme="minorHAnsi" w:cstheme="minorBidi"/>
              <w:noProof/>
              <w:lang w:bidi="ar-SA"/>
            </w:rPr>
          </w:pPr>
          <w:hyperlink w:anchor="_Toc90042604" w:history="1">
            <w:r w:rsidR="00EE0E0A" w:rsidRPr="00520BAF">
              <w:rPr>
                <w:rStyle w:val="af0"/>
                <w:noProof/>
              </w:rPr>
              <w:t>5.1.</w:t>
            </w:r>
            <w:r w:rsidR="00EE0E0A">
              <w:rPr>
                <w:rFonts w:asciiTheme="minorHAnsi" w:eastAsiaTheme="minorEastAsia" w:hAnsiTheme="minorHAnsi" w:cstheme="minorBidi"/>
                <w:noProof/>
                <w:lang w:bidi="ar-SA"/>
              </w:rPr>
              <w:tab/>
            </w:r>
            <w:r w:rsidR="00EE0E0A" w:rsidRPr="00520BAF">
              <w:rPr>
                <w:rStyle w:val="af0"/>
                <w:noProof/>
              </w:rPr>
              <w:t>Содержание</w:t>
            </w:r>
            <w:r w:rsidR="00EE0E0A" w:rsidRPr="00520BAF">
              <w:rPr>
                <w:rStyle w:val="af0"/>
                <w:noProof/>
                <w:spacing w:val="-1"/>
              </w:rPr>
              <w:t xml:space="preserve"> </w:t>
            </w:r>
            <w:r w:rsidR="00EE0E0A" w:rsidRPr="00520BAF">
              <w:rPr>
                <w:rStyle w:val="af0"/>
                <w:noProof/>
              </w:rPr>
              <w:t>дисциплины</w:t>
            </w:r>
            <w:r w:rsidR="00EE0E0A">
              <w:rPr>
                <w:noProof/>
                <w:webHidden/>
              </w:rPr>
              <w:tab/>
            </w:r>
            <w:r w:rsidR="00EE0E0A">
              <w:rPr>
                <w:noProof/>
                <w:webHidden/>
              </w:rPr>
              <w:fldChar w:fldCharType="begin"/>
            </w:r>
            <w:r w:rsidR="00EE0E0A">
              <w:rPr>
                <w:noProof/>
                <w:webHidden/>
              </w:rPr>
              <w:instrText xml:space="preserve"> PAGEREF _Toc90042604 \h </w:instrText>
            </w:r>
            <w:r w:rsidR="00EE0E0A">
              <w:rPr>
                <w:noProof/>
                <w:webHidden/>
              </w:rPr>
            </w:r>
            <w:r w:rsidR="00EE0E0A">
              <w:rPr>
                <w:noProof/>
                <w:webHidden/>
              </w:rPr>
              <w:fldChar w:fldCharType="separate"/>
            </w:r>
            <w:r w:rsidR="000747AB">
              <w:rPr>
                <w:noProof/>
                <w:webHidden/>
              </w:rPr>
              <w:t>6</w:t>
            </w:r>
            <w:r w:rsidR="00EE0E0A">
              <w:rPr>
                <w:noProof/>
                <w:webHidden/>
              </w:rPr>
              <w:fldChar w:fldCharType="end"/>
            </w:r>
          </w:hyperlink>
        </w:p>
        <w:p w14:paraId="47F46125" w14:textId="4215004A" w:rsidR="00EE0E0A" w:rsidRDefault="00B85543">
          <w:pPr>
            <w:pStyle w:val="3"/>
            <w:rPr>
              <w:rFonts w:asciiTheme="minorHAnsi" w:eastAsiaTheme="minorEastAsia" w:hAnsiTheme="minorHAnsi" w:cstheme="minorBidi"/>
              <w:noProof/>
              <w:lang w:bidi="ar-SA"/>
            </w:rPr>
          </w:pPr>
          <w:hyperlink w:anchor="_Toc90042605" w:history="1">
            <w:r w:rsidR="00EE0E0A" w:rsidRPr="00520BAF">
              <w:rPr>
                <w:rStyle w:val="af0"/>
                <w:noProof/>
              </w:rPr>
              <w:t>5.2.</w:t>
            </w:r>
            <w:r w:rsidR="00EE0E0A">
              <w:rPr>
                <w:rFonts w:asciiTheme="minorHAnsi" w:eastAsiaTheme="minorEastAsia" w:hAnsiTheme="minorHAnsi" w:cstheme="minorBidi"/>
                <w:noProof/>
                <w:lang w:bidi="ar-SA"/>
              </w:rPr>
              <w:tab/>
            </w:r>
            <w:r w:rsidR="00EE0E0A" w:rsidRPr="00520BAF">
              <w:rPr>
                <w:rStyle w:val="af0"/>
                <w:noProof/>
              </w:rPr>
              <w:t>Учебно-тематический план</w:t>
            </w:r>
            <w:r w:rsidR="00EE0E0A">
              <w:rPr>
                <w:noProof/>
                <w:webHidden/>
              </w:rPr>
              <w:tab/>
            </w:r>
            <w:r w:rsidR="00EE0E0A">
              <w:rPr>
                <w:noProof/>
                <w:webHidden/>
              </w:rPr>
              <w:fldChar w:fldCharType="begin"/>
            </w:r>
            <w:r w:rsidR="00EE0E0A">
              <w:rPr>
                <w:noProof/>
                <w:webHidden/>
              </w:rPr>
              <w:instrText xml:space="preserve"> PAGEREF _Toc90042605 \h </w:instrText>
            </w:r>
            <w:r w:rsidR="00EE0E0A">
              <w:rPr>
                <w:noProof/>
                <w:webHidden/>
              </w:rPr>
            </w:r>
            <w:r w:rsidR="00EE0E0A">
              <w:rPr>
                <w:noProof/>
                <w:webHidden/>
              </w:rPr>
              <w:fldChar w:fldCharType="separate"/>
            </w:r>
            <w:r w:rsidR="000747AB">
              <w:rPr>
                <w:noProof/>
                <w:webHidden/>
              </w:rPr>
              <w:t>10</w:t>
            </w:r>
            <w:r w:rsidR="00EE0E0A">
              <w:rPr>
                <w:noProof/>
                <w:webHidden/>
              </w:rPr>
              <w:fldChar w:fldCharType="end"/>
            </w:r>
          </w:hyperlink>
        </w:p>
        <w:p w14:paraId="053F9399" w14:textId="62906B0B" w:rsidR="00EE0E0A" w:rsidRDefault="00B85543">
          <w:pPr>
            <w:pStyle w:val="3"/>
            <w:rPr>
              <w:rFonts w:asciiTheme="minorHAnsi" w:eastAsiaTheme="minorEastAsia" w:hAnsiTheme="minorHAnsi" w:cstheme="minorBidi"/>
              <w:noProof/>
              <w:lang w:bidi="ar-SA"/>
            </w:rPr>
          </w:pPr>
          <w:hyperlink w:anchor="_Toc90042606" w:history="1">
            <w:r w:rsidR="00EE0E0A" w:rsidRPr="00520BAF">
              <w:rPr>
                <w:rStyle w:val="af0"/>
                <w:noProof/>
              </w:rPr>
              <w:t>5.3.</w:t>
            </w:r>
            <w:r w:rsidR="00EE0E0A">
              <w:rPr>
                <w:rFonts w:asciiTheme="minorHAnsi" w:eastAsiaTheme="minorEastAsia" w:hAnsiTheme="minorHAnsi" w:cstheme="minorBidi"/>
                <w:noProof/>
                <w:lang w:bidi="ar-SA"/>
              </w:rPr>
              <w:tab/>
            </w:r>
            <w:r w:rsidR="00EE0E0A" w:rsidRPr="00520BAF">
              <w:rPr>
                <w:rStyle w:val="af0"/>
                <w:noProof/>
              </w:rPr>
              <w:t>Содержание семинаров, практических занятий</w:t>
            </w:r>
            <w:r w:rsidR="00EE0E0A">
              <w:rPr>
                <w:noProof/>
                <w:webHidden/>
              </w:rPr>
              <w:tab/>
            </w:r>
            <w:r w:rsidR="00EE0E0A">
              <w:rPr>
                <w:noProof/>
                <w:webHidden/>
              </w:rPr>
              <w:fldChar w:fldCharType="begin"/>
            </w:r>
            <w:r w:rsidR="00EE0E0A">
              <w:rPr>
                <w:noProof/>
                <w:webHidden/>
              </w:rPr>
              <w:instrText xml:space="preserve"> PAGEREF _Toc90042606 \h </w:instrText>
            </w:r>
            <w:r w:rsidR="00EE0E0A">
              <w:rPr>
                <w:noProof/>
                <w:webHidden/>
              </w:rPr>
            </w:r>
            <w:r w:rsidR="00EE0E0A">
              <w:rPr>
                <w:noProof/>
                <w:webHidden/>
              </w:rPr>
              <w:fldChar w:fldCharType="separate"/>
            </w:r>
            <w:r w:rsidR="000747AB">
              <w:rPr>
                <w:noProof/>
                <w:webHidden/>
              </w:rPr>
              <w:t>11</w:t>
            </w:r>
            <w:r w:rsidR="00EE0E0A">
              <w:rPr>
                <w:noProof/>
                <w:webHidden/>
              </w:rPr>
              <w:fldChar w:fldCharType="end"/>
            </w:r>
          </w:hyperlink>
        </w:p>
        <w:p w14:paraId="730E0F2C" w14:textId="70124DDD" w:rsidR="00EE0E0A" w:rsidRDefault="00B85543">
          <w:pPr>
            <w:pStyle w:val="22"/>
            <w:rPr>
              <w:rFonts w:asciiTheme="minorHAnsi" w:eastAsiaTheme="minorEastAsia" w:hAnsiTheme="minorHAnsi" w:cstheme="minorBidi"/>
              <w:noProof/>
              <w:lang w:bidi="ar-SA"/>
            </w:rPr>
          </w:pPr>
          <w:hyperlink w:anchor="_Toc90042607" w:history="1">
            <w:r w:rsidR="00EE0E0A" w:rsidRPr="00520BAF">
              <w:rPr>
                <w:rStyle w:val="af0"/>
                <w:noProof/>
              </w:rPr>
              <w:t>6.</w:t>
            </w:r>
            <w:r w:rsidR="00EE0E0A">
              <w:rPr>
                <w:rFonts w:asciiTheme="minorHAnsi" w:eastAsiaTheme="minorEastAsia" w:hAnsiTheme="minorHAnsi" w:cstheme="minorBidi"/>
                <w:noProof/>
                <w:lang w:bidi="ar-SA"/>
              </w:rPr>
              <w:tab/>
            </w:r>
            <w:r w:rsidR="00EE0E0A" w:rsidRPr="00520BAF">
              <w:rPr>
                <w:rStyle w:val="af0"/>
                <w:noProof/>
              </w:rPr>
              <w:t>Перечень учебно-методического обеспечения для самостоятельной работы обучающихся по дисциплине</w:t>
            </w:r>
            <w:r w:rsidR="00EE0E0A">
              <w:rPr>
                <w:noProof/>
                <w:webHidden/>
              </w:rPr>
              <w:tab/>
            </w:r>
            <w:r w:rsidR="00EE0E0A">
              <w:rPr>
                <w:noProof/>
                <w:webHidden/>
              </w:rPr>
              <w:fldChar w:fldCharType="begin"/>
            </w:r>
            <w:r w:rsidR="00EE0E0A">
              <w:rPr>
                <w:noProof/>
                <w:webHidden/>
              </w:rPr>
              <w:instrText xml:space="preserve"> PAGEREF _Toc90042607 \h </w:instrText>
            </w:r>
            <w:r w:rsidR="00EE0E0A">
              <w:rPr>
                <w:noProof/>
                <w:webHidden/>
              </w:rPr>
            </w:r>
            <w:r w:rsidR="00EE0E0A">
              <w:rPr>
                <w:noProof/>
                <w:webHidden/>
              </w:rPr>
              <w:fldChar w:fldCharType="separate"/>
            </w:r>
            <w:r w:rsidR="000747AB">
              <w:rPr>
                <w:noProof/>
                <w:webHidden/>
              </w:rPr>
              <w:t>13</w:t>
            </w:r>
            <w:r w:rsidR="00EE0E0A">
              <w:rPr>
                <w:noProof/>
                <w:webHidden/>
              </w:rPr>
              <w:fldChar w:fldCharType="end"/>
            </w:r>
          </w:hyperlink>
        </w:p>
        <w:p w14:paraId="7D690CD5" w14:textId="482A011E" w:rsidR="00EE0E0A" w:rsidRDefault="00B85543">
          <w:pPr>
            <w:pStyle w:val="3"/>
            <w:rPr>
              <w:rFonts w:asciiTheme="minorHAnsi" w:eastAsiaTheme="minorEastAsia" w:hAnsiTheme="minorHAnsi" w:cstheme="minorBidi"/>
              <w:noProof/>
              <w:lang w:bidi="ar-SA"/>
            </w:rPr>
          </w:pPr>
          <w:hyperlink w:anchor="_Toc90042608" w:history="1">
            <w:r w:rsidR="00EE0E0A" w:rsidRPr="00520BAF">
              <w:rPr>
                <w:rStyle w:val="af0"/>
                <w:noProof/>
              </w:rPr>
              <w:t>6.1.</w:t>
            </w:r>
            <w:r w:rsidR="00EE0E0A">
              <w:rPr>
                <w:rFonts w:asciiTheme="minorHAnsi" w:eastAsiaTheme="minorEastAsia" w:hAnsiTheme="minorHAnsi" w:cstheme="minorBidi"/>
                <w:noProof/>
                <w:lang w:bidi="ar-SA"/>
              </w:rPr>
              <w:tab/>
            </w:r>
            <w:r w:rsidR="00EE0E0A" w:rsidRPr="00520BAF">
              <w:rPr>
                <w:rStyle w:val="af0"/>
                <w:noProof/>
              </w:rPr>
              <w:t>Перечень вопросов, отводимых на самостоятельное освоение дисциплины, формы внеаудиторной самостоятельной работы</w:t>
            </w:r>
            <w:r w:rsidR="00EE0E0A">
              <w:rPr>
                <w:noProof/>
                <w:webHidden/>
              </w:rPr>
              <w:tab/>
            </w:r>
            <w:r w:rsidR="00EE0E0A">
              <w:rPr>
                <w:noProof/>
                <w:webHidden/>
              </w:rPr>
              <w:fldChar w:fldCharType="begin"/>
            </w:r>
            <w:r w:rsidR="00EE0E0A">
              <w:rPr>
                <w:noProof/>
                <w:webHidden/>
              </w:rPr>
              <w:instrText xml:space="preserve"> PAGEREF _Toc90042608 \h </w:instrText>
            </w:r>
            <w:r w:rsidR="00EE0E0A">
              <w:rPr>
                <w:noProof/>
                <w:webHidden/>
              </w:rPr>
            </w:r>
            <w:r w:rsidR="00EE0E0A">
              <w:rPr>
                <w:noProof/>
                <w:webHidden/>
              </w:rPr>
              <w:fldChar w:fldCharType="separate"/>
            </w:r>
            <w:r w:rsidR="000747AB">
              <w:rPr>
                <w:noProof/>
                <w:webHidden/>
              </w:rPr>
              <w:t>13</w:t>
            </w:r>
            <w:r w:rsidR="00EE0E0A">
              <w:rPr>
                <w:noProof/>
                <w:webHidden/>
              </w:rPr>
              <w:fldChar w:fldCharType="end"/>
            </w:r>
          </w:hyperlink>
        </w:p>
        <w:p w14:paraId="421E3F57" w14:textId="70CA67F9" w:rsidR="00EE0E0A" w:rsidRDefault="00B85543">
          <w:pPr>
            <w:pStyle w:val="3"/>
            <w:rPr>
              <w:rFonts w:asciiTheme="minorHAnsi" w:eastAsiaTheme="minorEastAsia" w:hAnsiTheme="minorHAnsi" w:cstheme="minorBidi"/>
              <w:noProof/>
              <w:lang w:bidi="ar-SA"/>
            </w:rPr>
          </w:pPr>
          <w:hyperlink w:anchor="_Toc90042609" w:history="1">
            <w:r w:rsidR="00EE0E0A" w:rsidRPr="00520BAF">
              <w:rPr>
                <w:rStyle w:val="af0"/>
                <w:noProof/>
              </w:rPr>
              <w:t>6.2.</w:t>
            </w:r>
            <w:r w:rsidR="00EE0E0A">
              <w:rPr>
                <w:rFonts w:asciiTheme="minorHAnsi" w:eastAsiaTheme="minorEastAsia" w:hAnsiTheme="minorHAnsi" w:cstheme="minorBidi"/>
                <w:noProof/>
                <w:lang w:bidi="ar-SA"/>
              </w:rPr>
              <w:tab/>
            </w:r>
            <w:r w:rsidR="00EE0E0A" w:rsidRPr="00520BAF">
              <w:rPr>
                <w:rStyle w:val="af0"/>
                <w:noProof/>
              </w:rPr>
              <w:t>Перечень вопросов, заданий, тем для подготовки к текущему контролю:</w:t>
            </w:r>
            <w:r w:rsidR="00EE0E0A">
              <w:rPr>
                <w:noProof/>
                <w:webHidden/>
              </w:rPr>
              <w:tab/>
            </w:r>
            <w:r w:rsidR="00EE0E0A">
              <w:rPr>
                <w:noProof/>
                <w:webHidden/>
              </w:rPr>
              <w:fldChar w:fldCharType="begin"/>
            </w:r>
            <w:r w:rsidR="00EE0E0A">
              <w:rPr>
                <w:noProof/>
                <w:webHidden/>
              </w:rPr>
              <w:instrText xml:space="preserve"> PAGEREF _Toc90042609 \h </w:instrText>
            </w:r>
            <w:r w:rsidR="00EE0E0A">
              <w:rPr>
                <w:noProof/>
                <w:webHidden/>
              </w:rPr>
            </w:r>
            <w:r w:rsidR="00EE0E0A">
              <w:rPr>
                <w:noProof/>
                <w:webHidden/>
              </w:rPr>
              <w:fldChar w:fldCharType="separate"/>
            </w:r>
            <w:r w:rsidR="000747AB">
              <w:rPr>
                <w:noProof/>
                <w:webHidden/>
              </w:rPr>
              <w:t>15</w:t>
            </w:r>
            <w:r w:rsidR="00EE0E0A">
              <w:rPr>
                <w:noProof/>
                <w:webHidden/>
              </w:rPr>
              <w:fldChar w:fldCharType="end"/>
            </w:r>
          </w:hyperlink>
        </w:p>
        <w:p w14:paraId="47FBFD19" w14:textId="47FB8E52" w:rsidR="00EE0E0A" w:rsidRDefault="00B85543">
          <w:pPr>
            <w:pStyle w:val="22"/>
            <w:rPr>
              <w:rFonts w:asciiTheme="minorHAnsi" w:eastAsiaTheme="minorEastAsia" w:hAnsiTheme="minorHAnsi" w:cstheme="minorBidi"/>
              <w:noProof/>
              <w:lang w:bidi="ar-SA"/>
            </w:rPr>
          </w:pPr>
          <w:hyperlink w:anchor="_Toc90042612" w:history="1">
            <w:r w:rsidR="00EE0E0A" w:rsidRPr="00520BAF">
              <w:rPr>
                <w:rStyle w:val="af0"/>
                <w:noProof/>
              </w:rPr>
              <w:t>7.</w:t>
            </w:r>
            <w:r w:rsidR="00EE0E0A">
              <w:rPr>
                <w:rFonts w:asciiTheme="minorHAnsi" w:eastAsiaTheme="minorEastAsia" w:hAnsiTheme="minorHAnsi" w:cstheme="minorBidi"/>
                <w:noProof/>
                <w:lang w:bidi="ar-SA"/>
              </w:rPr>
              <w:tab/>
            </w:r>
            <w:r w:rsidR="00EE0E0A" w:rsidRPr="00520BAF">
              <w:rPr>
                <w:rStyle w:val="af0"/>
                <w:noProof/>
              </w:rPr>
              <w:t>Фонд оценочных средств для проведения промежуточной аттестации обучающихся по дисциплине</w:t>
            </w:r>
            <w:r w:rsidR="00EE0E0A">
              <w:rPr>
                <w:noProof/>
                <w:webHidden/>
              </w:rPr>
              <w:tab/>
            </w:r>
            <w:r w:rsidR="00EE0E0A">
              <w:rPr>
                <w:noProof/>
                <w:webHidden/>
              </w:rPr>
              <w:fldChar w:fldCharType="begin"/>
            </w:r>
            <w:r w:rsidR="00EE0E0A">
              <w:rPr>
                <w:noProof/>
                <w:webHidden/>
              </w:rPr>
              <w:instrText xml:space="preserve"> PAGEREF _Toc90042612 \h </w:instrText>
            </w:r>
            <w:r w:rsidR="00EE0E0A">
              <w:rPr>
                <w:noProof/>
                <w:webHidden/>
              </w:rPr>
            </w:r>
            <w:r w:rsidR="00EE0E0A">
              <w:rPr>
                <w:noProof/>
                <w:webHidden/>
              </w:rPr>
              <w:fldChar w:fldCharType="separate"/>
            </w:r>
            <w:r w:rsidR="000747AB">
              <w:rPr>
                <w:noProof/>
                <w:webHidden/>
              </w:rPr>
              <w:t>18</w:t>
            </w:r>
            <w:r w:rsidR="00EE0E0A">
              <w:rPr>
                <w:noProof/>
                <w:webHidden/>
              </w:rPr>
              <w:fldChar w:fldCharType="end"/>
            </w:r>
          </w:hyperlink>
        </w:p>
        <w:p w14:paraId="506D704B" w14:textId="5BA354BD" w:rsidR="00EE0E0A" w:rsidRDefault="00B85543">
          <w:pPr>
            <w:pStyle w:val="22"/>
            <w:rPr>
              <w:rFonts w:asciiTheme="minorHAnsi" w:eastAsiaTheme="minorEastAsia" w:hAnsiTheme="minorHAnsi" w:cstheme="minorBidi"/>
              <w:noProof/>
              <w:lang w:bidi="ar-SA"/>
            </w:rPr>
          </w:pPr>
          <w:hyperlink w:anchor="_Toc90042617" w:history="1">
            <w:r w:rsidR="00EE0E0A" w:rsidRPr="00520BAF">
              <w:rPr>
                <w:rStyle w:val="af0"/>
                <w:noProof/>
              </w:rPr>
              <w:t>8.</w:t>
            </w:r>
            <w:r w:rsidR="00EE0E0A">
              <w:rPr>
                <w:rFonts w:asciiTheme="minorHAnsi" w:eastAsiaTheme="minorEastAsia" w:hAnsiTheme="minorHAnsi" w:cstheme="minorBidi"/>
                <w:noProof/>
                <w:lang w:bidi="ar-SA"/>
              </w:rPr>
              <w:tab/>
            </w:r>
            <w:r w:rsidR="00EE0E0A" w:rsidRPr="00520BAF">
              <w:rPr>
                <w:rStyle w:val="af0"/>
                <w:noProof/>
              </w:rPr>
              <w:t>Перечень основной и дополнительной учебной литературы, необходимой для освоения дисциплины</w:t>
            </w:r>
            <w:r w:rsidR="00EE0E0A">
              <w:rPr>
                <w:noProof/>
                <w:webHidden/>
              </w:rPr>
              <w:tab/>
            </w:r>
            <w:r w:rsidR="00EE0E0A">
              <w:rPr>
                <w:noProof/>
                <w:webHidden/>
              </w:rPr>
              <w:fldChar w:fldCharType="begin"/>
            </w:r>
            <w:r w:rsidR="00EE0E0A">
              <w:rPr>
                <w:noProof/>
                <w:webHidden/>
              </w:rPr>
              <w:instrText xml:space="preserve"> PAGEREF _Toc90042617 \h </w:instrText>
            </w:r>
            <w:r w:rsidR="00EE0E0A">
              <w:rPr>
                <w:noProof/>
                <w:webHidden/>
              </w:rPr>
            </w:r>
            <w:r w:rsidR="00EE0E0A">
              <w:rPr>
                <w:noProof/>
                <w:webHidden/>
              </w:rPr>
              <w:fldChar w:fldCharType="separate"/>
            </w:r>
            <w:r w:rsidR="000747AB">
              <w:rPr>
                <w:noProof/>
                <w:webHidden/>
              </w:rPr>
              <w:t>24</w:t>
            </w:r>
            <w:r w:rsidR="00EE0E0A">
              <w:rPr>
                <w:noProof/>
                <w:webHidden/>
              </w:rPr>
              <w:fldChar w:fldCharType="end"/>
            </w:r>
          </w:hyperlink>
        </w:p>
        <w:p w14:paraId="4E72BA29" w14:textId="4B67BE74" w:rsidR="00EE0E0A" w:rsidRDefault="00B85543">
          <w:pPr>
            <w:pStyle w:val="22"/>
            <w:rPr>
              <w:rFonts w:asciiTheme="minorHAnsi" w:eastAsiaTheme="minorEastAsia" w:hAnsiTheme="minorHAnsi" w:cstheme="minorBidi"/>
              <w:noProof/>
              <w:lang w:bidi="ar-SA"/>
            </w:rPr>
          </w:pPr>
          <w:hyperlink w:anchor="_Toc90042620" w:history="1">
            <w:r w:rsidR="00EE0E0A" w:rsidRPr="00520BAF">
              <w:rPr>
                <w:rStyle w:val="af0"/>
                <w:noProof/>
              </w:rPr>
              <w:t>9.</w:t>
            </w:r>
            <w:r w:rsidR="00EE0E0A">
              <w:rPr>
                <w:rFonts w:asciiTheme="minorHAnsi" w:eastAsiaTheme="minorEastAsia" w:hAnsiTheme="minorHAnsi" w:cstheme="minorBidi"/>
                <w:noProof/>
                <w:lang w:bidi="ar-SA"/>
              </w:rPr>
              <w:tab/>
            </w:r>
            <w:r w:rsidR="00EE0E0A" w:rsidRPr="00520BAF">
              <w:rPr>
                <w:rStyle w:val="af0"/>
                <w:noProof/>
              </w:rPr>
              <w:t>Перечень ресурсов информационно-телекоммуникационной сети «Интернет», необходимых для освоения дисциплины:</w:t>
            </w:r>
            <w:r w:rsidR="00EE0E0A">
              <w:rPr>
                <w:noProof/>
                <w:webHidden/>
              </w:rPr>
              <w:tab/>
            </w:r>
            <w:r w:rsidR="00EE0E0A">
              <w:rPr>
                <w:noProof/>
                <w:webHidden/>
              </w:rPr>
              <w:fldChar w:fldCharType="begin"/>
            </w:r>
            <w:r w:rsidR="00EE0E0A">
              <w:rPr>
                <w:noProof/>
                <w:webHidden/>
              </w:rPr>
              <w:instrText xml:space="preserve"> PAGEREF _Toc90042620 \h </w:instrText>
            </w:r>
            <w:r w:rsidR="00EE0E0A">
              <w:rPr>
                <w:noProof/>
                <w:webHidden/>
              </w:rPr>
            </w:r>
            <w:r w:rsidR="00EE0E0A">
              <w:rPr>
                <w:noProof/>
                <w:webHidden/>
              </w:rPr>
              <w:fldChar w:fldCharType="separate"/>
            </w:r>
            <w:r w:rsidR="000747AB">
              <w:rPr>
                <w:noProof/>
                <w:webHidden/>
              </w:rPr>
              <w:t>26</w:t>
            </w:r>
            <w:r w:rsidR="00EE0E0A">
              <w:rPr>
                <w:noProof/>
                <w:webHidden/>
              </w:rPr>
              <w:fldChar w:fldCharType="end"/>
            </w:r>
          </w:hyperlink>
        </w:p>
        <w:p w14:paraId="225CA1BF" w14:textId="013999E2" w:rsidR="00EE0E0A" w:rsidRDefault="00B85543">
          <w:pPr>
            <w:pStyle w:val="22"/>
            <w:rPr>
              <w:rFonts w:asciiTheme="minorHAnsi" w:eastAsiaTheme="minorEastAsia" w:hAnsiTheme="minorHAnsi" w:cstheme="minorBidi"/>
              <w:noProof/>
              <w:lang w:bidi="ar-SA"/>
            </w:rPr>
          </w:pPr>
          <w:hyperlink w:anchor="_Toc90042621" w:history="1">
            <w:r w:rsidR="00EE0E0A" w:rsidRPr="00520BAF">
              <w:rPr>
                <w:rStyle w:val="af0"/>
                <w:noProof/>
              </w:rPr>
              <w:t>10.</w:t>
            </w:r>
            <w:r w:rsidR="00EE0E0A">
              <w:rPr>
                <w:rFonts w:asciiTheme="minorHAnsi" w:eastAsiaTheme="minorEastAsia" w:hAnsiTheme="minorHAnsi" w:cstheme="minorBidi"/>
                <w:noProof/>
                <w:lang w:bidi="ar-SA"/>
              </w:rPr>
              <w:tab/>
            </w:r>
            <w:r w:rsidR="00EE0E0A" w:rsidRPr="00520BAF">
              <w:rPr>
                <w:rStyle w:val="af0"/>
                <w:noProof/>
              </w:rPr>
              <w:t>Методические указания для обучающихся по освоению дисциплины</w:t>
            </w:r>
            <w:r w:rsidR="00EE0E0A">
              <w:rPr>
                <w:noProof/>
                <w:webHidden/>
              </w:rPr>
              <w:tab/>
            </w:r>
            <w:r w:rsidR="00EE0E0A">
              <w:rPr>
                <w:noProof/>
                <w:webHidden/>
              </w:rPr>
              <w:fldChar w:fldCharType="begin"/>
            </w:r>
            <w:r w:rsidR="00EE0E0A">
              <w:rPr>
                <w:noProof/>
                <w:webHidden/>
              </w:rPr>
              <w:instrText xml:space="preserve"> PAGEREF _Toc90042621 \h </w:instrText>
            </w:r>
            <w:r w:rsidR="00EE0E0A">
              <w:rPr>
                <w:noProof/>
                <w:webHidden/>
              </w:rPr>
            </w:r>
            <w:r w:rsidR="00EE0E0A">
              <w:rPr>
                <w:noProof/>
                <w:webHidden/>
              </w:rPr>
              <w:fldChar w:fldCharType="separate"/>
            </w:r>
            <w:r w:rsidR="000747AB">
              <w:rPr>
                <w:noProof/>
                <w:webHidden/>
              </w:rPr>
              <w:t>27</w:t>
            </w:r>
            <w:r w:rsidR="00EE0E0A">
              <w:rPr>
                <w:noProof/>
                <w:webHidden/>
              </w:rPr>
              <w:fldChar w:fldCharType="end"/>
            </w:r>
          </w:hyperlink>
        </w:p>
        <w:p w14:paraId="56B5D09C" w14:textId="081529B1" w:rsidR="00EE0E0A" w:rsidRDefault="00B85543">
          <w:pPr>
            <w:pStyle w:val="22"/>
            <w:rPr>
              <w:rFonts w:asciiTheme="minorHAnsi" w:eastAsiaTheme="minorEastAsia" w:hAnsiTheme="minorHAnsi" w:cstheme="minorBidi"/>
              <w:noProof/>
              <w:lang w:bidi="ar-SA"/>
            </w:rPr>
          </w:pPr>
          <w:hyperlink w:anchor="_Toc90042622" w:history="1">
            <w:r w:rsidR="00EE0E0A" w:rsidRPr="00520BAF">
              <w:rPr>
                <w:rStyle w:val="af0"/>
                <w:noProof/>
              </w:rPr>
              <w:t>11.</w:t>
            </w:r>
            <w:r w:rsidR="00EE0E0A">
              <w:rPr>
                <w:rFonts w:asciiTheme="minorHAnsi" w:eastAsiaTheme="minorEastAsia" w:hAnsiTheme="minorHAnsi" w:cstheme="minorBidi"/>
                <w:noProof/>
                <w:lang w:bidi="ar-SA"/>
              </w:rPr>
              <w:tab/>
            </w:r>
            <w:r w:rsidR="00EE0E0A" w:rsidRPr="00520BAF">
              <w:rPr>
                <w:rStyle w:val="af0"/>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E0E0A">
              <w:rPr>
                <w:noProof/>
                <w:webHidden/>
              </w:rPr>
              <w:tab/>
            </w:r>
            <w:r w:rsidR="00EE0E0A">
              <w:rPr>
                <w:noProof/>
                <w:webHidden/>
              </w:rPr>
              <w:fldChar w:fldCharType="begin"/>
            </w:r>
            <w:r w:rsidR="00EE0E0A">
              <w:rPr>
                <w:noProof/>
                <w:webHidden/>
              </w:rPr>
              <w:instrText xml:space="preserve"> PAGEREF _Toc90042622 \h </w:instrText>
            </w:r>
            <w:r w:rsidR="00EE0E0A">
              <w:rPr>
                <w:noProof/>
                <w:webHidden/>
              </w:rPr>
            </w:r>
            <w:r w:rsidR="00EE0E0A">
              <w:rPr>
                <w:noProof/>
                <w:webHidden/>
              </w:rPr>
              <w:fldChar w:fldCharType="separate"/>
            </w:r>
            <w:r w:rsidR="000747AB">
              <w:rPr>
                <w:noProof/>
                <w:webHidden/>
              </w:rPr>
              <w:t>28</w:t>
            </w:r>
            <w:r w:rsidR="00EE0E0A">
              <w:rPr>
                <w:noProof/>
                <w:webHidden/>
              </w:rPr>
              <w:fldChar w:fldCharType="end"/>
            </w:r>
          </w:hyperlink>
        </w:p>
        <w:p w14:paraId="1810E1AB" w14:textId="5AC0EE85" w:rsidR="00EE0E0A" w:rsidRDefault="00B85543">
          <w:pPr>
            <w:pStyle w:val="3"/>
            <w:rPr>
              <w:rFonts w:asciiTheme="minorHAnsi" w:eastAsiaTheme="minorEastAsia" w:hAnsiTheme="minorHAnsi" w:cstheme="minorBidi"/>
              <w:noProof/>
              <w:lang w:bidi="ar-SA"/>
            </w:rPr>
          </w:pPr>
          <w:hyperlink w:anchor="_Toc90042623" w:history="1">
            <w:r w:rsidR="00EE0E0A" w:rsidRPr="00520BAF">
              <w:rPr>
                <w:rStyle w:val="af0"/>
                <w:noProof/>
              </w:rPr>
              <w:t>11.1.</w:t>
            </w:r>
            <w:r w:rsidR="00EE0E0A">
              <w:rPr>
                <w:rFonts w:asciiTheme="minorHAnsi" w:eastAsiaTheme="minorEastAsia" w:hAnsiTheme="minorHAnsi" w:cstheme="minorBidi"/>
                <w:noProof/>
                <w:lang w:bidi="ar-SA"/>
              </w:rPr>
              <w:tab/>
            </w:r>
            <w:r w:rsidR="00EE0E0A" w:rsidRPr="00520BAF">
              <w:rPr>
                <w:rStyle w:val="af0"/>
                <w:noProof/>
              </w:rPr>
              <w:t>Комплект лицензионного программного обеспечения:</w:t>
            </w:r>
            <w:r w:rsidR="00EE0E0A">
              <w:rPr>
                <w:noProof/>
                <w:webHidden/>
              </w:rPr>
              <w:tab/>
            </w:r>
            <w:r w:rsidR="00EE0E0A">
              <w:rPr>
                <w:noProof/>
                <w:webHidden/>
              </w:rPr>
              <w:fldChar w:fldCharType="begin"/>
            </w:r>
            <w:r w:rsidR="00EE0E0A">
              <w:rPr>
                <w:noProof/>
                <w:webHidden/>
              </w:rPr>
              <w:instrText xml:space="preserve"> PAGEREF _Toc90042623 \h </w:instrText>
            </w:r>
            <w:r w:rsidR="00EE0E0A">
              <w:rPr>
                <w:noProof/>
                <w:webHidden/>
              </w:rPr>
            </w:r>
            <w:r w:rsidR="00EE0E0A">
              <w:rPr>
                <w:noProof/>
                <w:webHidden/>
              </w:rPr>
              <w:fldChar w:fldCharType="separate"/>
            </w:r>
            <w:r w:rsidR="000747AB">
              <w:rPr>
                <w:noProof/>
                <w:webHidden/>
              </w:rPr>
              <w:t>28</w:t>
            </w:r>
            <w:r w:rsidR="00EE0E0A">
              <w:rPr>
                <w:noProof/>
                <w:webHidden/>
              </w:rPr>
              <w:fldChar w:fldCharType="end"/>
            </w:r>
          </w:hyperlink>
        </w:p>
        <w:p w14:paraId="5AAE0D4C" w14:textId="16C10766" w:rsidR="00EE0E0A" w:rsidRDefault="00B85543">
          <w:pPr>
            <w:pStyle w:val="3"/>
            <w:rPr>
              <w:rFonts w:asciiTheme="minorHAnsi" w:eastAsiaTheme="minorEastAsia" w:hAnsiTheme="minorHAnsi" w:cstheme="minorBidi"/>
              <w:noProof/>
              <w:lang w:bidi="ar-SA"/>
            </w:rPr>
          </w:pPr>
          <w:hyperlink w:anchor="_Toc90042624" w:history="1">
            <w:r w:rsidR="00EE0E0A" w:rsidRPr="00520BAF">
              <w:rPr>
                <w:rStyle w:val="af0"/>
                <w:noProof/>
              </w:rPr>
              <w:t>11.2.</w:t>
            </w:r>
            <w:r w:rsidR="00EE0E0A">
              <w:rPr>
                <w:rFonts w:asciiTheme="minorHAnsi" w:eastAsiaTheme="minorEastAsia" w:hAnsiTheme="minorHAnsi" w:cstheme="minorBidi"/>
                <w:noProof/>
                <w:lang w:bidi="ar-SA"/>
              </w:rPr>
              <w:tab/>
            </w:r>
            <w:r w:rsidR="00EE0E0A" w:rsidRPr="00520BAF">
              <w:rPr>
                <w:rStyle w:val="af0"/>
                <w:noProof/>
              </w:rPr>
              <w:t>Современные профессиональные базы данных и информационные справочные системы</w:t>
            </w:r>
            <w:r w:rsidR="00EE0E0A">
              <w:rPr>
                <w:noProof/>
                <w:webHidden/>
              </w:rPr>
              <w:tab/>
            </w:r>
            <w:r w:rsidR="00EE0E0A">
              <w:rPr>
                <w:noProof/>
                <w:webHidden/>
              </w:rPr>
              <w:fldChar w:fldCharType="begin"/>
            </w:r>
            <w:r w:rsidR="00EE0E0A">
              <w:rPr>
                <w:noProof/>
                <w:webHidden/>
              </w:rPr>
              <w:instrText xml:space="preserve"> PAGEREF _Toc90042624 \h </w:instrText>
            </w:r>
            <w:r w:rsidR="00EE0E0A">
              <w:rPr>
                <w:noProof/>
                <w:webHidden/>
              </w:rPr>
            </w:r>
            <w:r w:rsidR="00EE0E0A">
              <w:rPr>
                <w:noProof/>
                <w:webHidden/>
              </w:rPr>
              <w:fldChar w:fldCharType="separate"/>
            </w:r>
            <w:r w:rsidR="000747AB">
              <w:rPr>
                <w:noProof/>
                <w:webHidden/>
              </w:rPr>
              <w:t>28</w:t>
            </w:r>
            <w:r w:rsidR="00EE0E0A">
              <w:rPr>
                <w:noProof/>
                <w:webHidden/>
              </w:rPr>
              <w:fldChar w:fldCharType="end"/>
            </w:r>
          </w:hyperlink>
        </w:p>
        <w:p w14:paraId="624114F1" w14:textId="33F48383" w:rsidR="00EE0E0A" w:rsidRDefault="00B85543">
          <w:pPr>
            <w:pStyle w:val="3"/>
            <w:rPr>
              <w:rFonts w:asciiTheme="minorHAnsi" w:eastAsiaTheme="minorEastAsia" w:hAnsiTheme="minorHAnsi" w:cstheme="minorBidi"/>
              <w:noProof/>
              <w:lang w:bidi="ar-SA"/>
            </w:rPr>
          </w:pPr>
          <w:hyperlink w:anchor="_Toc90042625" w:history="1">
            <w:r w:rsidR="00EE0E0A" w:rsidRPr="00520BAF">
              <w:rPr>
                <w:rStyle w:val="af0"/>
                <w:noProof/>
              </w:rPr>
              <w:t>11.3.</w:t>
            </w:r>
            <w:r w:rsidR="00EE0E0A">
              <w:rPr>
                <w:rFonts w:asciiTheme="minorHAnsi" w:eastAsiaTheme="minorEastAsia" w:hAnsiTheme="minorHAnsi" w:cstheme="minorBidi"/>
                <w:noProof/>
                <w:lang w:bidi="ar-SA"/>
              </w:rPr>
              <w:tab/>
            </w:r>
            <w:r w:rsidR="00EE0E0A" w:rsidRPr="00520BAF">
              <w:rPr>
                <w:rStyle w:val="af0"/>
                <w:noProof/>
              </w:rPr>
              <w:t>Сертифицированные программные и аппаратные средства защиты информации</w:t>
            </w:r>
            <w:r w:rsidR="00EE0E0A">
              <w:rPr>
                <w:noProof/>
                <w:webHidden/>
              </w:rPr>
              <w:tab/>
            </w:r>
            <w:r w:rsidR="00EE0E0A">
              <w:rPr>
                <w:noProof/>
                <w:webHidden/>
              </w:rPr>
              <w:fldChar w:fldCharType="begin"/>
            </w:r>
            <w:r w:rsidR="00EE0E0A">
              <w:rPr>
                <w:noProof/>
                <w:webHidden/>
              </w:rPr>
              <w:instrText xml:space="preserve"> PAGEREF _Toc90042625 \h </w:instrText>
            </w:r>
            <w:r w:rsidR="00EE0E0A">
              <w:rPr>
                <w:noProof/>
                <w:webHidden/>
              </w:rPr>
            </w:r>
            <w:r w:rsidR="00EE0E0A">
              <w:rPr>
                <w:noProof/>
                <w:webHidden/>
              </w:rPr>
              <w:fldChar w:fldCharType="separate"/>
            </w:r>
            <w:r w:rsidR="000747AB">
              <w:rPr>
                <w:noProof/>
                <w:webHidden/>
              </w:rPr>
              <w:t>28</w:t>
            </w:r>
            <w:r w:rsidR="00EE0E0A">
              <w:rPr>
                <w:noProof/>
                <w:webHidden/>
              </w:rPr>
              <w:fldChar w:fldCharType="end"/>
            </w:r>
          </w:hyperlink>
        </w:p>
        <w:p w14:paraId="75CD56D0" w14:textId="51FDF8BD" w:rsidR="00EE0E0A" w:rsidRDefault="00B85543">
          <w:pPr>
            <w:pStyle w:val="22"/>
            <w:rPr>
              <w:rFonts w:asciiTheme="minorHAnsi" w:eastAsiaTheme="minorEastAsia" w:hAnsiTheme="minorHAnsi" w:cstheme="minorBidi"/>
              <w:noProof/>
              <w:lang w:bidi="ar-SA"/>
            </w:rPr>
          </w:pPr>
          <w:hyperlink w:anchor="_Toc90042626" w:history="1">
            <w:r w:rsidR="00EE0E0A" w:rsidRPr="00520BAF">
              <w:rPr>
                <w:rStyle w:val="af0"/>
                <w:noProof/>
              </w:rPr>
              <w:t>12.</w:t>
            </w:r>
            <w:r w:rsidR="00EE0E0A">
              <w:rPr>
                <w:rFonts w:asciiTheme="minorHAnsi" w:eastAsiaTheme="minorEastAsia" w:hAnsiTheme="minorHAnsi" w:cstheme="minorBidi"/>
                <w:noProof/>
                <w:lang w:bidi="ar-SA"/>
              </w:rPr>
              <w:tab/>
            </w:r>
            <w:r w:rsidR="00EE0E0A" w:rsidRPr="00520BAF">
              <w:rPr>
                <w:rStyle w:val="af0"/>
                <w:noProof/>
              </w:rPr>
              <w:t>Описание материально-технической базы, необходимой для осуществления образовательного процесса по дисциплине</w:t>
            </w:r>
            <w:r w:rsidR="00EE0E0A">
              <w:rPr>
                <w:noProof/>
                <w:webHidden/>
              </w:rPr>
              <w:tab/>
            </w:r>
            <w:r w:rsidR="00EE0E0A">
              <w:rPr>
                <w:noProof/>
                <w:webHidden/>
              </w:rPr>
              <w:fldChar w:fldCharType="begin"/>
            </w:r>
            <w:r w:rsidR="00EE0E0A">
              <w:rPr>
                <w:noProof/>
                <w:webHidden/>
              </w:rPr>
              <w:instrText xml:space="preserve"> PAGEREF _Toc90042626 \h </w:instrText>
            </w:r>
            <w:r w:rsidR="00EE0E0A">
              <w:rPr>
                <w:noProof/>
                <w:webHidden/>
              </w:rPr>
            </w:r>
            <w:r w:rsidR="00EE0E0A">
              <w:rPr>
                <w:noProof/>
                <w:webHidden/>
              </w:rPr>
              <w:fldChar w:fldCharType="separate"/>
            </w:r>
            <w:r w:rsidR="000747AB">
              <w:rPr>
                <w:noProof/>
                <w:webHidden/>
              </w:rPr>
              <w:t>28</w:t>
            </w:r>
            <w:r w:rsidR="00EE0E0A">
              <w:rPr>
                <w:noProof/>
                <w:webHidden/>
              </w:rPr>
              <w:fldChar w:fldCharType="end"/>
            </w:r>
          </w:hyperlink>
        </w:p>
        <w:p w14:paraId="3FAC9E4F" w14:textId="4F10B72E" w:rsidR="00D407BC" w:rsidRDefault="00D407BC">
          <w:r>
            <w:rPr>
              <w:b/>
              <w:bCs/>
            </w:rPr>
            <w:fldChar w:fldCharType="end"/>
          </w:r>
        </w:p>
      </w:sdtContent>
    </w:sdt>
    <w:p w14:paraId="6BE60922" w14:textId="3155F1F6" w:rsidR="007B1E85" w:rsidRPr="00CF4A10" w:rsidRDefault="007B1E85" w:rsidP="00D407BC">
      <w:pPr>
        <w:pStyle w:val="1-21"/>
        <w:ind w:left="1211" w:right="-36" w:firstLine="0"/>
        <w:jc w:val="both"/>
        <w:rPr>
          <w:sz w:val="24"/>
        </w:rPr>
      </w:pPr>
    </w:p>
    <w:p w14:paraId="72F94D84" w14:textId="77777777" w:rsidR="00CF4A10" w:rsidRDefault="00CF4A10" w:rsidP="0000621A">
      <w:pPr>
        <w:ind w:right="-36"/>
        <w:jc w:val="both"/>
        <w:rPr>
          <w:sz w:val="24"/>
        </w:rPr>
      </w:pPr>
    </w:p>
    <w:p w14:paraId="611FBE02" w14:textId="77777777" w:rsidR="00CF4A10" w:rsidRDefault="00CF4A10" w:rsidP="0000621A">
      <w:pPr>
        <w:ind w:left="851" w:right="-36"/>
        <w:jc w:val="both"/>
        <w:rPr>
          <w:sz w:val="24"/>
        </w:rPr>
        <w:sectPr w:rsidR="00CF4A10" w:rsidSect="0000621A">
          <w:pgSz w:w="11910" w:h="16840"/>
          <w:pgMar w:top="1134" w:right="1134" w:bottom="1134" w:left="1134" w:header="0" w:footer="924" w:gutter="0"/>
          <w:cols w:space="720"/>
        </w:sectPr>
      </w:pPr>
    </w:p>
    <w:p w14:paraId="19C932B6" w14:textId="77777777" w:rsidR="009A3409" w:rsidRDefault="002212D1" w:rsidP="004A28DC">
      <w:pPr>
        <w:pStyle w:val="110"/>
        <w:numPr>
          <w:ilvl w:val="0"/>
          <w:numId w:val="3"/>
        </w:numPr>
        <w:tabs>
          <w:tab w:val="left" w:pos="426"/>
        </w:tabs>
        <w:spacing w:before="120" w:after="120"/>
        <w:ind w:left="0" w:firstLine="0"/>
      </w:pPr>
      <w:bookmarkStart w:id="13" w:name="_Toc90042599"/>
      <w:r w:rsidRPr="00C46349">
        <w:lastRenderedPageBreak/>
        <w:t>Наименование</w:t>
      </w:r>
      <w:r w:rsidRPr="00B73790">
        <w:t xml:space="preserve"> </w:t>
      </w:r>
      <w:r>
        <w:t>дисциплины</w:t>
      </w:r>
      <w:bookmarkEnd w:id="13"/>
    </w:p>
    <w:p w14:paraId="56AB3DBE" w14:textId="44A4A569" w:rsidR="009A3409" w:rsidRDefault="002361AA" w:rsidP="002361AA">
      <w:pPr>
        <w:pStyle w:val="a3"/>
        <w:tabs>
          <w:tab w:val="left" w:pos="851"/>
        </w:tabs>
        <w:ind w:left="0" w:right="-36" w:firstLine="567"/>
        <w:jc w:val="both"/>
      </w:pPr>
      <w:r>
        <w:t xml:space="preserve">Корпоративное </w:t>
      </w:r>
      <w:r w:rsidR="002212D1">
        <w:t>право</w:t>
      </w:r>
    </w:p>
    <w:p w14:paraId="026C82C3" w14:textId="69BA52B1" w:rsidR="007B1E85" w:rsidRDefault="002212D1" w:rsidP="004A28DC">
      <w:pPr>
        <w:pStyle w:val="110"/>
        <w:numPr>
          <w:ilvl w:val="0"/>
          <w:numId w:val="3"/>
        </w:numPr>
        <w:tabs>
          <w:tab w:val="left" w:pos="426"/>
        </w:tabs>
        <w:spacing w:before="120" w:after="120"/>
        <w:ind w:left="0" w:firstLine="0"/>
      </w:pPr>
      <w:bookmarkStart w:id="14" w:name="_Toc90042600"/>
      <w:r>
        <w:t>Перечень планируемых результатов обучения по дисциплине, соотнесенных с планируемыми результатами освоения образовательной программы</w:t>
      </w:r>
      <w:bookmarkEnd w:id="14"/>
    </w:p>
    <w:p w14:paraId="6172A49B" w14:textId="67E53183" w:rsidR="00705895" w:rsidRDefault="000558C6" w:rsidP="00705895">
      <w:pPr>
        <w:pStyle w:val="a3"/>
        <w:tabs>
          <w:tab w:val="left" w:pos="851"/>
        </w:tabs>
        <w:spacing w:line="276" w:lineRule="auto"/>
        <w:ind w:left="0" w:right="-36" w:firstLine="567"/>
        <w:jc w:val="center"/>
        <w:rPr>
          <w:shd w:val="clear" w:color="auto" w:fill="FFFFFF"/>
        </w:rPr>
      </w:pPr>
      <w:r>
        <w:rPr>
          <w:shd w:val="clear" w:color="auto" w:fill="FFFFFF"/>
        </w:rPr>
        <w:t xml:space="preserve">Для </w:t>
      </w:r>
      <w:r w:rsidRPr="009A67CC">
        <w:rPr>
          <w:shd w:val="clear" w:color="auto" w:fill="FFFFFF"/>
        </w:rPr>
        <w:t>профил</w:t>
      </w:r>
      <w:r w:rsidR="00705895">
        <w:rPr>
          <w:shd w:val="clear" w:color="auto" w:fill="FFFFFF"/>
        </w:rPr>
        <w:t>ей</w:t>
      </w:r>
      <w:r>
        <w:rPr>
          <w:shd w:val="clear" w:color="auto" w:fill="FFFFFF"/>
        </w:rPr>
        <w:t xml:space="preserve"> </w:t>
      </w:r>
      <w:r w:rsidRPr="009A67CC">
        <w:rPr>
          <w:shd w:val="clear" w:color="auto" w:fill="FFFFFF"/>
        </w:rPr>
        <w:t>«Корпоративные финансы»</w:t>
      </w:r>
      <w:r w:rsidR="00705895">
        <w:rPr>
          <w:shd w:val="clear" w:color="auto" w:fill="FFFFFF"/>
        </w:rPr>
        <w:t>,</w:t>
      </w:r>
    </w:p>
    <w:p w14:paraId="11379B64" w14:textId="4D2E4754" w:rsidR="0059301D" w:rsidRPr="00C46349" w:rsidRDefault="00705895" w:rsidP="00705895">
      <w:pPr>
        <w:pStyle w:val="a3"/>
        <w:tabs>
          <w:tab w:val="left" w:pos="851"/>
        </w:tabs>
        <w:spacing w:line="276" w:lineRule="auto"/>
        <w:ind w:left="0" w:right="-36" w:firstLine="567"/>
        <w:jc w:val="center"/>
      </w:pPr>
      <w:r w:rsidRPr="009A67CC">
        <w:rPr>
          <w:shd w:val="clear" w:color="auto" w:fill="FFFFFF"/>
        </w:rPr>
        <w:t>«Корпоративные финансы</w:t>
      </w:r>
      <w:r>
        <w:rPr>
          <w:shd w:val="clear" w:color="auto" w:fill="FFFFFF"/>
        </w:rPr>
        <w:t xml:space="preserve"> и инвестиции»</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2126"/>
        <w:gridCol w:w="2787"/>
        <w:gridCol w:w="4224"/>
      </w:tblGrid>
      <w:tr w:rsidR="007B1E85" w:rsidRPr="00ED48CE" w14:paraId="5727F46D" w14:textId="77777777" w:rsidTr="00705895">
        <w:tc>
          <w:tcPr>
            <w:tcW w:w="1036" w:type="dxa"/>
            <w:shd w:val="clear" w:color="auto" w:fill="auto"/>
            <w:vAlign w:val="center"/>
          </w:tcPr>
          <w:p w14:paraId="17E11310" w14:textId="77777777" w:rsidR="007B1E85" w:rsidRPr="00ED48CE" w:rsidRDefault="007B1E85" w:rsidP="0000621A">
            <w:pPr>
              <w:tabs>
                <w:tab w:val="left" w:pos="0"/>
              </w:tabs>
              <w:suppressAutoHyphens/>
              <w:ind w:right="-36"/>
              <w:jc w:val="center"/>
              <w:rPr>
                <w:b/>
              </w:rPr>
            </w:pPr>
            <w:r w:rsidRPr="00ED48CE">
              <w:rPr>
                <w:b/>
              </w:rPr>
              <w:t>Код компе-</w:t>
            </w:r>
            <w:proofErr w:type="spellStart"/>
            <w:r w:rsidRPr="00ED48CE">
              <w:rPr>
                <w:b/>
              </w:rPr>
              <w:t>тенции</w:t>
            </w:r>
            <w:proofErr w:type="spellEnd"/>
          </w:p>
        </w:tc>
        <w:tc>
          <w:tcPr>
            <w:tcW w:w="2126" w:type="dxa"/>
            <w:shd w:val="clear" w:color="auto" w:fill="auto"/>
            <w:vAlign w:val="center"/>
          </w:tcPr>
          <w:p w14:paraId="30A50457" w14:textId="77777777" w:rsidR="007B1E85" w:rsidRPr="00ED48CE" w:rsidRDefault="007B1E85" w:rsidP="0000621A">
            <w:pPr>
              <w:tabs>
                <w:tab w:val="left" w:pos="0"/>
              </w:tabs>
              <w:suppressAutoHyphens/>
              <w:ind w:right="-36"/>
              <w:jc w:val="center"/>
              <w:rPr>
                <w:b/>
              </w:rPr>
            </w:pPr>
            <w:r w:rsidRPr="00ED48CE">
              <w:rPr>
                <w:b/>
              </w:rPr>
              <w:t>Наименование компетенции</w:t>
            </w:r>
          </w:p>
        </w:tc>
        <w:tc>
          <w:tcPr>
            <w:tcW w:w="2787" w:type="dxa"/>
            <w:shd w:val="clear" w:color="auto" w:fill="auto"/>
            <w:vAlign w:val="center"/>
          </w:tcPr>
          <w:p w14:paraId="45A43893" w14:textId="2C82376E" w:rsidR="007B1E85" w:rsidRPr="00ED48CE" w:rsidRDefault="007B1E85" w:rsidP="00BF7767">
            <w:pPr>
              <w:tabs>
                <w:tab w:val="left" w:pos="0"/>
              </w:tabs>
              <w:suppressAutoHyphens/>
              <w:ind w:right="-36"/>
              <w:jc w:val="center"/>
              <w:rPr>
                <w:b/>
                <w:highlight w:val="yellow"/>
              </w:rPr>
            </w:pPr>
            <w:r w:rsidRPr="00ED48CE">
              <w:rPr>
                <w:b/>
              </w:rPr>
              <w:t>Индикаторы достижения компетенции</w:t>
            </w:r>
          </w:p>
        </w:tc>
        <w:tc>
          <w:tcPr>
            <w:tcW w:w="4224" w:type="dxa"/>
            <w:shd w:val="clear" w:color="auto" w:fill="auto"/>
            <w:vAlign w:val="center"/>
          </w:tcPr>
          <w:p w14:paraId="481B375E" w14:textId="75DA74F0" w:rsidR="007B1E85" w:rsidRPr="00831257" w:rsidRDefault="007B1E85" w:rsidP="00BF7767">
            <w:pPr>
              <w:tabs>
                <w:tab w:val="left" w:pos="0"/>
              </w:tabs>
              <w:suppressAutoHyphens/>
              <w:ind w:right="-36"/>
              <w:jc w:val="center"/>
              <w:rPr>
                <w:b/>
                <w:highlight w:val="yellow"/>
              </w:rPr>
            </w:pPr>
            <w:r w:rsidRPr="00831257">
              <w:rPr>
                <w:b/>
              </w:rPr>
              <w:t>Результаты обучения</w:t>
            </w:r>
            <w:r w:rsidR="00BF7767" w:rsidRPr="00831257">
              <w:rPr>
                <w:b/>
              </w:rPr>
              <w:t xml:space="preserve"> (</w:t>
            </w:r>
            <w:r w:rsidRPr="00831257">
              <w:rPr>
                <w:b/>
              </w:rPr>
              <w:t>умения и знания), соотнесенные с компетенциями/индикаторами достижения компетенции</w:t>
            </w:r>
          </w:p>
        </w:tc>
      </w:tr>
      <w:tr w:rsidR="007B1E85" w:rsidRPr="00ED48CE" w14:paraId="752D3B70" w14:textId="77777777" w:rsidTr="00705895">
        <w:tc>
          <w:tcPr>
            <w:tcW w:w="1036" w:type="dxa"/>
            <w:shd w:val="clear" w:color="auto" w:fill="auto"/>
            <w:vAlign w:val="center"/>
          </w:tcPr>
          <w:p w14:paraId="32D8ED4A" w14:textId="77777777" w:rsidR="007B1E85" w:rsidRPr="00ED48CE" w:rsidRDefault="007B1E85" w:rsidP="0000621A">
            <w:pPr>
              <w:tabs>
                <w:tab w:val="left" w:pos="0"/>
              </w:tabs>
              <w:suppressAutoHyphens/>
              <w:ind w:right="-36"/>
              <w:jc w:val="center"/>
            </w:pPr>
            <w:r w:rsidRPr="00ED48CE">
              <w:t>1</w:t>
            </w:r>
          </w:p>
        </w:tc>
        <w:tc>
          <w:tcPr>
            <w:tcW w:w="2126" w:type="dxa"/>
            <w:shd w:val="clear" w:color="auto" w:fill="auto"/>
            <w:vAlign w:val="center"/>
          </w:tcPr>
          <w:p w14:paraId="4713F4BE" w14:textId="77777777" w:rsidR="007B1E85" w:rsidRPr="00ED48CE" w:rsidRDefault="007B1E85" w:rsidP="0000621A">
            <w:pPr>
              <w:tabs>
                <w:tab w:val="left" w:pos="0"/>
              </w:tabs>
              <w:suppressAutoHyphens/>
              <w:ind w:right="-36"/>
              <w:jc w:val="center"/>
            </w:pPr>
            <w:r w:rsidRPr="00ED48CE">
              <w:t>2</w:t>
            </w:r>
          </w:p>
        </w:tc>
        <w:tc>
          <w:tcPr>
            <w:tcW w:w="2787" w:type="dxa"/>
            <w:shd w:val="clear" w:color="auto" w:fill="auto"/>
            <w:vAlign w:val="center"/>
          </w:tcPr>
          <w:p w14:paraId="63A0F417" w14:textId="77777777" w:rsidR="007B1E85" w:rsidRPr="00ED48CE" w:rsidRDefault="007B1E85" w:rsidP="0000621A">
            <w:pPr>
              <w:tabs>
                <w:tab w:val="left" w:pos="0"/>
              </w:tabs>
              <w:suppressAutoHyphens/>
              <w:ind w:right="-36"/>
              <w:jc w:val="center"/>
            </w:pPr>
            <w:r w:rsidRPr="00ED48CE">
              <w:t>3</w:t>
            </w:r>
          </w:p>
        </w:tc>
        <w:tc>
          <w:tcPr>
            <w:tcW w:w="4224" w:type="dxa"/>
            <w:shd w:val="clear" w:color="auto" w:fill="auto"/>
            <w:vAlign w:val="center"/>
          </w:tcPr>
          <w:p w14:paraId="30C0F2BE" w14:textId="77777777" w:rsidR="007B1E85" w:rsidRPr="00831257" w:rsidRDefault="007B1E85" w:rsidP="0000621A">
            <w:pPr>
              <w:tabs>
                <w:tab w:val="left" w:pos="0"/>
              </w:tabs>
              <w:suppressAutoHyphens/>
              <w:ind w:right="-36"/>
              <w:jc w:val="center"/>
            </w:pPr>
            <w:r w:rsidRPr="00831257">
              <w:t>4</w:t>
            </w:r>
          </w:p>
        </w:tc>
      </w:tr>
      <w:tr w:rsidR="00833825" w:rsidRPr="00ED48CE" w14:paraId="7D991E42" w14:textId="77777777" w:rsidTr="00705895">
        <w:trPr>
          <w:trHeight w:val="1394"/>
        </w:trPr>
        <w:tc>
          <w:tcPr>
            <w:tcW w:w="1036" w:type="dxa"/>
            <w:vMerge w:val="restart"/>
            <w:shd w:val="clear" w:color="auto" w:fill="auto"/>
            <w:vAlign w:val="center"/>
          </w:tcPr>
          <w:p w14:paraId="634E1E6A" w14:textId="543833AA" w:rsidR="00833825" w:rsidRPr="00EF73BA" w:rsidRDefault="009A67CC" w:rsidP="008D40E4">
            <w:pPr>
              <w:tabs>
                <w:tab w:val="left" w:pos="0"/>
              </w:tabs>
              <w:suppressAutoHyphens/>
              <w:ind w:right="-36"/>
              <w:jc w:val="center"/>
              <w:rPr>
                <w:b/>
              </w:rPr>
            </w:pPr>
            <w:r>
              <w:rPr>
                <w:b/>
              </w:rPr>
              <w:t>ПКП-5</w:t>
            </w:r>
          </w:p>
        </w:tc>
        <w:tc>
          <w:tcPr>
            <w:tcW w:w="2126" w:type="dxa"/>
            <w:vMerge w:val="restart"/>
            <w:shd w:val="clear" w:color="auto" w:fill="auto"/>
          </w:tcPr>
          <w:p w14:paraId="46F1A38C" w14:textId="19B2C680" w:rsidR="00833825" w:rsidRPr="00EF73BA" w:rsidRDefault="00833825" w:rsidP="00F666E4">
            <w:pPr>
              <w:tabs>
                <w:tab w:val="left" w:pos="0"/>
              </w:tabs>
              <w:suppressAutoHyphens/>
              <w:ind w:right="-36"/>
              <w:rPr>
                <w:highlight w:val="yellow"/>
              </w:rPr>
            </w:pPr>
            <w:r w:rsidRPr="00EF73BA">
              <w:t xml:space="preserve">Способность </w:t>
            </w:r>
            <w:r w:rsidR="00F666E4">
              <w:t>принимать обоснованные финансовые и инвестиционные решения в современной нормативно-правовой базой Российской Федерации, направленные на рост стоимости организации</w:t>
            </w:r>
          </w:p>
        </w:tc>
        <w:tc>
          <w:tcPr>
            <w:tcW w:w="2787" w:type="dxa"/>
            <w:shd w:val="clear" w:color="auto" w:fill="auto"/>
          </w:tcPr>
          <w:p w14:paraId="3F1BFFEF" w14:textId="171CEBEF" w:rsidR="00833825" w:rsidRPr="00BD50E1" w:rsidRDefault="00833825" w:rsidP="00F666E4">
            <w:pPr>
              <w:adjustRightInd w:val="0"/>
              <w:ind w:right="-36"/>
            </w:pPr>
            <w:r>
              <w:t xml:space="preserve">1. </w:t>
            </w:r>
            <w:r w:rsidR="00F666E4">
              <w:t>Применяет нормативно-правовую базу для обоснования финансовых и инвестиционных решений, направленных на рост стоимости организации</w:t>
            </w:r>
          </w:p>
        </w:tc>
        <w:tc>
          <w:tcPr>
            <w:tcW w:w="4224" w:type="dxa"/>
            <w:shd w:val="clear" w:color="auto" w:fill="auto"/>
          </w:tcPr>
          <w:p w14:paraId="30365801" w14:textId="78E0E064" w:rsidR="00833825" w:rsidRPr="00831257" w:rsidRDefault="00833825" w:rsidP="0000621A">
            <w:pPr>
              <w:tabs>
                <w:tab w:val="left" w:pos="540"/>
                <w:tab w:val="left" w:pos="851"/>
              </w:tabs>
              <w:ind w:right="-36"/>
              <w:contextualSpacing/>
              <w:jc w:val="both"/>
            </w:pPr>
            <w:r w:rsidRPr="00831257">
              <w:rPr>
                <w:i/>
              </w:rPr>
              <w:t>Знать:</w:t>
            </w:r>
            <w:r w:rsidRPr="00831257">
              <w:t xml:space="preserve"> </w:t>
            </w:r>
            <w:r w:rsidR="00722E99">
              <w:t>нормативно-правовую базу для принятия финансовых и инвестиционных решений</w:t>
            </w:r>
          </w:p>
          <w:p w14:paraId="2FDAF296" w14:textId="3C977A5D" w:rsidR="00833825" w:rsidRPr="00831257" w:rsidRDefault="00833825" w:rsidP="00722E99">
            <w:pPr>
              <w:tabs>
                <w:tab w:val="left" w:pos="540"/>
                <w:tab w:val="left" w:pos="851"/>
              </w:tabs>
              <w:ind w:right="-36"/>
              <w:contextualSpacing/>
              <w:jc w:val="both"/>
            </w:pPr>
            <w:r w:rsidRPr="00831257">
              <w:rPr>
                <w:i/>
              </w:rPr>
              <w:t>Уметь:</w:t>
            </w:r>
            <w:r w:rsidRPr="00831257">
              <w:t xml:space="preserve"> </w:t>
            </w:r>
            <w:r w:rsidR="00722E99">
              <w:t>юридически грамотно применять нормативно-правовую базу для обоснования финансовых и инвестиционных решений, направленных на рост стоимости организации</w:t>
            </w:r>
          </w:p>
        </w:tc>
      </w:tr>
      <w:tr w:rsidR="00833825" w:rsidRPr="00ED48CE" w14:paraId="5A74EB61" w14:textId="77777777" w:rsidTr="00705895">
        <w:trPr>
          <w:trHeight w:val="1567"/>
        </w:trPr>
        <w:tc>
          <w:tcPr>
            <w:tcW w:w="1036" w:type="dxa"/>
            <w:vMerge/>
            <w:shd w:val="clear" w:color="auto" w:fill="auto"/>
            <w:vAlign w:val="center"/>
          </w:tcPr>
          <w:p w14:paraId="762ACBE6" w14:textId="77777777" w:rsidR="00833825" w:rsidRPr="000A066C" w:rsidRDefault="00833825" w:rsidP="0000621A">
            <w:pPr>
              <w:tabs>
                <w:tab w:val="left" w:pos="0"/>
              </w:tabs>
              <w:suppressAutoHyphens/>
              <w:ind w:right="-36"/>
              <w:jc w:val="center"/>
              <w:rPr>
                <w:b/>
              </w:rPr>
            </w:pPr>
          </w:p>
        </w:tc>
        <w:tc>
          <w:tcPr>
            <w:tcW w:w="2126" w:type="dxa"/>
            <w:vMerge/>
            <w:shd w:val="clear" w:color="auto" w:fill="auto"/>
          </w:tcPr>
          <w:p w14:paraId="62DD358E" w14:textId="77777777" w:rsidR="00833825" w:rsidRPr="00A93470" w:rsidRDefault="00833825" w:rsidP="0000621A">
            <w:pPr>
              <w:tabs>
                <w:tab w:val="left" w:pos="0"/>
              </w:tabs>
              <w:suppressAutoHyphens/>
              <w:ind w:right="-36"/>
            </w:pPr>
          </w:p>
        </w:tc>
        <w:tc>
          <w:tcPr>
            <w:tcW w:w="2787" w:type="dxa"/>
            <w:shd w:val="clear" w:color="auto" w:fill="auto"/>
          </w:tcPr>
          <w:p w14:paraId="5B5C844B" w14:textId="2358CB7B" w:rsidR="00833825" w:rsidRDefault="00833825" w:rsidP="00F666E4">
            <w:pPr>
              <w:adjustRightInd w:val="0"/>
              <w:ind w:right="-36"/>
            </w:pPr>
            <w:r>
              <w:t xml:space="preserve">2. </w:t>
            </w:r>
            <w:r w:rsidR="00F666E4">
              <w:t>Предлагает обоснованные финансовые и инвестиционные решения, направленные на рост стоимости организации</w:t>
            </w:r>
          </w:p>
        </w:tc>
        <w:tc>
          <w:tcPr>
            <w:tcW w:w="4224" w:type="dxa"/>
            <w:shd w:val="clear" w:color="auto" w:fill="auto"/>
          </w:tcPr>
          <w:p w14:paraId="074C06D1" w14:textId="38E99F01" w:rsidR="00833825" w:rsidRPr="00831257" w:rsidRDefault="00833825" w:rsidP="0000621A">
            <w:pPr>
              <w:tabs>
                <w:tab w:val="left" w:pos="540"/>
                <w:tab w:val="left" w:pos="851"/>
              </w:tabs>
              <w:ind w:right="-36"/>
              <w:contextualSpacing/>
              <w:jc w:val="both"/>
            </w:pPr>
            <w:r w:rsidRPr="00831257">
              <w:rPr>
                <w:i/>
              </w:rPr>
              <w:t>Знать:</w:t>
            </w:r>
            <w:r w:rsidRPr="00831257">
              <w:t xml:space="preserve"> </w:t>
            </w:r>
            <w:r w:rsidR="00722E99">
              <w:t>правовые аспекты финансовых и инвестиционных решений, направленных на рост стоимости организации</w:t>
            </w:r>
            <w:r w:rsidRPr="00831257">
              <w:t xml:space="preserve">. </w:t>
            </w:r>
          </w:p>
          <w:p w14:paraId="0AAE440A" w14:textId="3139C975" w:rsidR="00833825" w:rsidRPr="00831257" w:rsidRDefault="00833825" w:rsidP="00722E99">
            <w:pPr>
              <w:tabs>
                <w:tab w:val="left" w:pos="540"/>
                <w:tab w:val="left" w:pos="851"/>
              </w:tabs>
              <w:ind w:right="-36"/>
              <w:contextualSpacing/>
              <w:jc w:val="both"/>
            </w:pPr>
            <w:r w:rsidRPr="00831257">
              <w:rPr>
                <w:i/>
              </w:rPr>
              <w:t xml:space="preserve">Уметь: </w:t>
            </w:r>
            <w:r w:rsidR="00545BA4" w:rsidRPr="00831257">
              <w:t xml:space="preserve">разрабатывать </w:t>
            </w:r>
            <w:r w:rsidR="00722E99">
              <w:t>финансовые и инвестиционные решения, направленные на рост стоимости организации</w:t>
            </w:r>
          </w:p>
        </w:tc>
      </w:tr>
      <w:tr w:rsidR="00833825" w:rsidRPr="00ED48CE" w14:paraId="19564753" w14:textId="77777777" w:rsidTr="00705895">
        <w:trPr>
          <w:trHeight w:val="2431"/>
        </w:trPr>
        <w:tc>
          <w:tcPr>
            <w:tcW w:w="1036" w:type="dxa"/>
            <w:vMerge/>
            <w:shd w:val="clear" w:color="auto" w:fill="auto"/>
            <w:vAlign w:val="center"/>
          </w:tcPr>
          <w:p w14:paraId="5276C779" w14:textId="77777777" w:rsidR="00833825" w:rsidRPr="000A066C" w:rsidRDefault="00833825" w:rsidP="0000621A">
            <w:pPr>
              <w:tabs>
                <w:tab w:val="left" w:pos="0"/>
              </w:tabs>
              <w:suppressAutoHyphens/>
              <w:ind w:right="-36"/>
              <w:jc w:val="center"/>
              <w:rPr>
                <w:b/>
              </w:rPr>
            </w:pPr>
          </w:p>
        </w:tc>
        <w:tc>
          <w:tcPr>
            <w:tcW w:w="2126" w:type="dxa"/>
            <w:vMerge/>
            <w:shd w:val="clear" w:color="auto" w:fill="auto"/>
          </w:tcPr>
          <w:p w14:paraId="31CF41A1" w14:textId="77777777" w:rsidR="00833825" w:rsidRPr="00A93470" w:rsidRDefault="00833825" w:rsidP="0000621A">
            <w:pPr>
              <w:tabs>
                <w:tab w:val="left" w:pos="0"/>
              </w:tabs>
              <w:suppressAutoHyphens/>
              <w:ind w:right="-36"/>
            </w:pPr>
          </w:p>
        </w:tc>
        <w:tc>
          <w:tcPr>
            <w:tcW w:w="2787" w:type="dxa"/>
            <w:shd w:val="clear" w:color="auto" w:fill="auto"/>
          </w:tcPr>
          <w:p w14:paraId="0E113498" w14:textId="78FBE71F" w:rsidR="00833825" w:rsidRDefault="00833825" w:rsidP="00F666E4">
            <w:pPr>
              <w:adjustRightInd w:val="0"/>
              <w:ind w:right="-36"/>
            </w:pPr>
            <w:r>
              <w:t xml:space="preserve">3. </w:t>
            </w:r>
            <w:r w:rsidR="00F666E4">
              <w:t>Использует современные приемы и методы оценки стоимости организации для принятия обоснованных финансовых и инвестиционных решений</w:t>
            </w:r>
          </w:p>
        </w:tc>
        <w:tc>
          <w:tcPr>
            <w:tcW w:w="4224" w:type="dxa"/>
            <w:shd w:val="clear" w:color="auto" w:fill="auto"/>
          </w:tcPr>
          <w:p w14:paraId="451B5F98" w14:textId="2F4496EB" w:rsidR="00833825" w:rsidRPr="00831257" w:rsidRDefault="00833825" w:rsidP="0000621A">
            <w:pPr>
              <w:tabs>
                <w:tab w:val="left" w:pos="540"/>
                <w:tab w:val="left" w:pos="851"/>
              </w:tabs>
              <w:ind w:right="-36"/>
              <w:contextualSpacing/>
              <w:jc w:val="both"/>
            </w:pPr>
            <w:r w:rsidRPr="00831257">
              <w:rPr>
                <w:i/>
              </w:rPr>
              <w:t>Знать:</w:t>
            </w:r>
            <w:r w:rsidRPr="00831257">
              <w:t xml:space="preserve"> </w:t>
            </w:r>
            <w:r w:rsidR="00EF73BA" w:rsidRPr="00831257">
              <w:t xml:space="preserve">правовые основы оценки рисков </w:t>
            </w:r>
            <w:r w:rsidR="00722E99">
              <w:t>для принятия обоснованных финансовых и инвестиционных решений</w:t>
            </w:r>
          </w:p>
          <w:p w14:paraId="462F22C9" w14:textId="0CF304EC" w:rsidR="00833825" w:rsidRPr="00831257" w:rsidRDefault="00833825" w:rsidP="00722E99">
            <w:pPr>
              <w:tabs>
                <w:tab w:val="left" w:pos="540"/>
                <w:tab w:val="left" w:pos="851"/>
              </w:tabs>
              <w:ind w:right="-36"/>
              <w:contextualSpacing/>
              <w:jc w:val="both"/>
            </w:pPr>
            <w:r w:rsidRPr="00831257">
              <w:rPr>
                <w:i/>
              </w:rPr>
              <w:t>Уметь:</w:t>
            </w:r>
            <w:r w:rsidRPr="00831257">
              <w:t xml:space="preserve"> </w:t>
            </w:r>
            <w:r w:rsidR="00EF73BA" w:rsidRPr="00831257">
              <w:t xml:space="preserve">применять на практике правовые нормы </w:t>
            </w:r>
            <w:r w:rsidR="00722E99">
              <w:t>для разработки современных приемов и методов оценки стоимости организации для принятия обоснованных финансовых и инвестиционных решений</w:t>
            </w:r>
          </w:p>
        </w:tc>
      </w:tr>
      <w:tr w:rsidR="00833825" w:rsidRPr="00ED48CE" w14:paraId="6BF23610" w14:textId="77777777" w:rsidTr="00705895">
        <w:trPr>
          <w:trHeight w:val="1204"/>
        </w:trPr>
        <w:tc>
          <w:tcPr>
            <w:tcW w:w="1036" w:type="dxa"/>
            <w:vMerge w:val="restart"/>
            <w:shd w:val="clear" w:color="auto" w:fill="auto"/>
            <w:vAlign w:val="center"/>
          </w:tcPr>
          <w:p w14:paraId="4454AE48" w14:textId="12798A76" w:rsidR="00833825" w:rsidRPr="000A066C" w:rsidRDefault="009A67CC" w:rsidP="008D40E4">
            <w:pPr>
              <w:tabs>
                <w:tab w:val="left" w:pos="0"/>
              </w:tabs>
              <w:suppressAutoHyphens/>
              <w:ind w:right="-36"/>
              <w:jc w:val="center"/>
              <w:rPr>
                <w:b/>
              </w:rPr>
            </w:pPr>
            <w:r>
              <w:rPr>
                <w:b/>
              </w:rPr>
              <w:t>УК-5</w:t>
            </w:r>
          </w:p>
        </w:tc>
        <w:tc>
          <w:tcPr>
            <w:tcW w:w="2126" w:type="dxa"/>
            <w:vMerge w:val="restart"/>
            <w:shd w:val="clear" w:color="auto" w:fill="auto"/>
          </w:tcPr>
          <w:p w14:paraId="7FAEC68C" w14:textId="020B6FE4" w:rsidR="00833825" w:rsidRPr="00FE73FA" w:rsidRDefault="00FE73FA" w:rsidP="00833825">
            <w:pPr>
              <w:tabs>
                <w:tab w:val="left" w:pos="0"/>
              </w:tabs>
              <w:suppressAutoHyphens/>
              <w:ind w:right="-36"/>
            </w:pPr>
            <w:r w:rsidRPr="00FE73FA">
              <w:t xml:space="preserve">Способность </w:t>
            </w:r>
            <w:r>
              <w:t>использовать основы правовых знаний в различных сферах деятельности</w:t>
            </w:r>
          </w:p>
        </w:tc>
        <w:tc>
          <w:tcPr>
            <w:tcW w:w="2787" w:type="dxa"/>
            <w:shd w:val="clear" w:color="auto" w:fill="auto"/>
          </w:tcPr>
          <w:p w14:paraId="04EE3288" w14:textId="18F766E9" w:rsidR="00833825" w:rsidRPr="00BD50E1" w:rsidRDefault="00833825" w:rsidP="00722E99">
            <w:pPr>
              <w:tabs>
                <w:tab w:val="left" w:pos="0"/>
              </w:tabs>
              <w:suppressAutoHyphens/>
              <w:ind w:right="-36"/>
            </w:pPr>
            <w:r>
              <w:t xml:space="preserve">1. </w:t>
            </w:r>
            <w:r w:rsidR="00722E99">
              <w:t>Использует знания о правовых нормах действующего законодательства, регулирующих отношения в различных сферах жизнедеятельности</w:t>
            </w:r>
          </w:p>
        </w:tc>
        <w:tc>
          <w:tcPr>
            <w:tcW w:w="4224" w:type="dxa"/>
            <w:shd w:val="clear" w:color="auto" w:fill="auto"/>
          </w:tcPr>
          <w:p w14:paraId="41153418" w14:textId="4236848B" w:rsidR="00833825" w:rsidRPr="00831257" w:rsidRDefault="00833825" w:rsidP="0000621A">
            <w:pPr>
              <w:tabs>
                <w:tab w:val="left" w:pos="540"/>
                <w:tab w:val="left" w:pos="851"/>
              </w:tabs>
              <w:ind w:right="-36"/>
              <w:contextualSpacing/>
              <w:jc w:val="both"/>
            </w:pPr>
            <w:r w:rsidRPr="00831257">
              <w:rPr>
                <w:i/>
              </w:rPr>
              <w:t>Знать:</w:t>
            </w:r>
            <w:r w:rsidRPr="00831257">
              <w:t xml:space="preserve"> </w:t>
            </w:r>
            <w:r w:rsidR="00831257" w:rsidRPr="00831257">
              <w:t xml:space="preserve">правовые основы </w:t>
            </w:r>
            <w:r w:rsidR="00FB6B7B">
              <w:t>профессиональной деятельности</w:t>
            </w:r>
          </w:p>
          <w:p w14:paraId="657C4865" w14:textId="548391CE" w:rsidR="00833825" w:rsidRPr="00831257" w:rsidRDefault="00833825" w:rsidP="00FB6B7B">
            <w:pPr>
              <w:tabs>
                <w:tab w:val="left" w:pos="540"/>
                <w:tab w:val="left" w:pos="851"/>
              </w:tabs>
              <w:ind w:right="-36"/>
              <w:contextualSpacing/>
              <w:jc w:val="both"/>
            </w:pPr>
            <w:r w:rsidRPr="00831257">
              <w:rPr>
                <w:i/>
              </w:rPr>
              <w:t>Уметь:</w:t>
            </w:r>
            <w:r w:rsidRPr="00831257">
              <w:t xml:space="preserve"> </w:t>
            </w:r>
            <w:r w:rsidR="00FB6B7B">
              <w:t>осуществлять профессиональную деятельность в соответствии с действующим законодательством</w:t>
            </w:r>
          </w:p>
        </w:tc>
      </w:tr>
      <w:tr w:rsidR="00833825" w:rsidRPr="00ED48CE" w14:paraId="4FC6BDAB" w14:textId="77777777" w:rsidTr="00705895">
        <w:trPr>
          <w:trHeight w:val="615"/>
        </w:trPr>
        <w:tc>
          <w:tcPr>
            <w:tcW w:w="1036" w:type="dxa"/>
            <w:vMerge/>
            <w:shd w:val="clear" w:color="auto" w:fill="auto"/>
            <w:vAlign w:val="center"/>
          </w:tcPr>
          <w:p w14:paraId="4610E8D1" w14:textId="77777777" w:rsidR="00833825" w:rsidRPr="000A066C" w:rsidRDefault="00833825" w:rsidP="0000621A">
            <w:pPr>
              <w:tabs>
                <w:tab w:val="left" w:pos="0"/>
              </w:tabs>
              <w:suppressAutoHyphens/>
              <w:ind w:right="-36"/>
              <w:jc w:val="center"/>
              <w:rPr>
                <w:b/>
              </w:rPr>
            </w:pPr>
          </w:p>
        </w:tc>
        <w:tc>
          <w:tcPr>
            <w:tcW w:w="2126" w:type="dxa"/>
            <w:vMerge/>
            <w:shd w:val="clear" w:color="auto" w:fill="auto"/>
          </w:tcPr>
          <w:p w14:paraId="11C06E13" w14:textId="77777777" w:rsidR="00833825" w:rsidRPr="00F47587" w:rsidRDefault="00833825" w:rsidP="0000621A">
            <w:pPr>
              <w:tabs>
                <w:tab w:val="left" w:pos="0"/>
              </w:tabs>
              <w:suppressAutoHyphens/>
              <w:ind w:right="-36"/>
            </w:pPr>
          </w:p>
        </w:tc>
        <w:tc>
          <w:tcPr>
            <w:tcW w:w="2787" w:type="dxa"/>
            <w:shd w:val="clear" w:color="auto" w:fill="auto"/>
          </w:tcPr>
          <w:p w14:paraId="1E4B81B5" w14:textId="420503DA" w:rsidR="00833825" w:rsidRDefault="00833825" w:rsidP="00722E99">
            <w:pPr>
              <w:tabs>
                <w:tab w:val="left" w:pos="0"/>
              </w:tabs>
              <w:suppressAutoHyphens/>
              <w:ind w:right="-36"/>
            </w:pPr>
            <w:r>
              <w:t xml:space="preserve">2. </w:t>
            </w:r>
            <w:r w:rsidR="00722E99">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224" w:type="dxa"/>
            <w:shd w:val="clear" w:color="auto" w:fill="auto"/>
          </w:tcPr>
          <w:p w14:paraId="51BBB613" w14:textId="4653046F" w:rsidR="00833825" w:rsidRPr="00831257" w:rsidRDefault="00833825" w:rsidP="0000621A">
            <w:pPr>
              <w:tabs>
                <w:tab w:val="left" w:pos="540"/>
                <w:tab w:val="left" w:pos="851"/>
              </w:tabs>
              <w:ind w:right="-36"/>
              <w:contextualSpacing/>
              <w:jc w:val="both"/>
            </w:pPr>
            <w:r w:rsidRPr="00831257">
              <w:rPr>
                <w:i/>
              </w:rPr>
              <w:t>Знать:</w:t>
            </w:r>
            <w:r w:rsidRPr="00831257">
              <w:t xml:space="preserve"> </w:t>
            </w:r>
            <w:r w:rsidR="00FB6B7B">
              <w:t>но</w:t>
            </w:r>
            <w:r w:rsidR="002B6EA9">
              <w:t>рмативно-правовые акты в профессиональной сфере</w:t>
            </w:r>
            <w:r w:rsidRPr="00831257">
              <w:t>.</w:t>
            </w:r>
          </w:p>
          <w:p w14:paraId="2944CF05" w14:textId="72175EA3" w:rsidR="00833825" w:rsidRPr="00831257" w:rsidRDefault="00833825" w:rsidP="002B6EA9">
            <w:pPr>
              <w:tabs>
                <w:tab w:val="left" w:pos="540"/>
                <w:tab w:val="left" w:pos="851"/>
              </w:tabs>
              <w:ind w:right="-36"/>
              <w:contextualSpacing/>
              <w:jc w:val="both"/>
              <w:rPr>
                <w:i/>
              </w:rPr>
            </w:pPr>
            <w:r w:rsidRPr="00831257">
              <w:rPr>
                <w:i/>
              </w:rPr>
              <w:t>Уметь:</w:t>
            </w:r>
            <w:r w:rsidRPr="00831257">
              <w:t xml:space="preserve"> </w:t>
            </w:r>
            <w:r w:rsidR="002B6EA9">
              <w:t>грамотно применять нормативно-правовые акты при решении конкретных профессиональных задач</w:t>
            </w:r>
          </w:p>
        </w:tc>
      </w:tr>
    </w:tbl>
    <w:p w14:paraId="4238717D" w14:textId="7F23C18C" w:rsidR="009A67CC" w:rsidRDefault="000558C6" w:rsidP="000558C6">
      <w:pPr>
        <w:pStyle w:val="a3"/>
        <w:tabs>
          <w:tab w:val="left" w:pos="851"/>
        </w:tabs>
        <w:ind w:left="0" w:right="-36"/>
        <w:jc w:val="both"/>
        <w:rPr>
          <w:shd w:val="clear" w:color="auto" w:fill="FFFFFF"/>
        </w:rPr>
      </w:pPr>
      <w:bookmarkStart w:id="15" w:name="_Toc90042601"/>
      <w:r>
        <w:rPr>
          <w:shd w:val="clear" w:color="auto" w:fill="FFFFFF"/>
        </w:rPr>
        <w:lastRenderedPageBreak/>
        <w:t>Для п</w:t>
      </w:r>
      <w:r w:rsidR="009A67CC" w:rsidRPr="000558C6">
        <w:rPr>
          <w:shd w:val="clear" w:color="auto" w:fill="FFFFFF"/>
        </w:rPr>
        <w:t>рофил</w:t>
      </w:r>
      <w:r>
        <w:rPr>
          <w:shd w:val="clear" w:color="auto" w:fill="FFFFFF"/>
        </w:rPr>
        <w:t>я</w:t>
      </w:r>
      <w:r w:rsidR="009A67CC" w:rsidRPr="000558C6">
        <w:rPr>
          <w:shd w:val="clear" w:color="auto" w:fill="FFFFFF"/>
        </w:rPr>
        <w:t xml:space="preserve"> «Корпоративные финансы и бизнес-аналитика (с частичной реализацией на англ. языке)»</w:t>
      </w:r>
    </w:p>
    <w:p w14:paraId="19C51D89" w14:textId="77777777" w:rsidR="000558C6" w:rsidRPr="000558C6" w:rsidRDefault="000558C6" w:rsidP="000558C6">
      <w:pPr>
        <w:pStyle w:val="a3"/>
        <w:tabs>
          <w:tab w:val="left" w:pos="851"/>
        </w:tabs>
        <w:ind w:left="0" w:right="-36"/>
        <w:jc w:val="both"/>
        <w:rPr>
          <w:shd w:val="clear" w:color="auto" w:fill="FFFFFF"/>
        </w:rPr>
      </w:pPr>
    </w:p>
    <w:tbl>
      <w:tblP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138"/>
        <w:gridCol w:w="2631"/>
        <w:gridCol w:w="4449"/>
      </w:tblGrid>
      <w:tr w:rsidR="009A67CC" w:rsidRPr="00ED48CE" w14:paraId="26C17C56" w14:textId="77777777" w:rsidTr="003C36BC">
        <w:trPr>
          <w:trHeight w:val="1068"/>
        </w:trPr>
        <w:tc>
          <w:tcPr>
            <w:tcW w:w="1042" w:type="dxa"/>
            <w:shd w:val="clear" w:color="auto" w:fill="auto"/>
            <w:vAlign w:val="center"/>
          </w:tcPr>
          <w:p w14:paraId="1BC4E172" w14:textId="77777777" w:rsidR="009A67CC" w:rsidRPr="00ED48CE" w:rsidRDefault="009A67CC" w:rsidP="00A31463">
            <w:pPr>
              <w:tabs>
                <w:tab w:val="left" w:pos="0"/>
              </w:tabs>
              <w:suppressAutoHyphens/>
              <w:ind w:right="-36"/>
              <w:jc w:val="center"/>
              <w:rPr>
                <w:b/>
              </w:rPr>
            </w:pPr>
            <w:r w:rsidRPr="00ED48CE">
              <w:rPr>
                <w:b/>
              </w:rPr>
              <w:t>Код компе-</w:t>
            </w:r>
            <w:proofErr w:type="spellStart"/>
            <w:r w:rsidRPr="00ED48CE">
              <w:rPr>
                <w:b/>
              </w:rPr>
              <w:t>тенции</w:t>
            </w:r>
            <w:proofErr w:type="spellEnd"/>
          </w:p>
        </w:tc>
        <w:tc>
          <w:tcPr>
            <w:tcW w:w="2138" w:type="dxa"/>
            <w:shd w:val="clear" w:color="auto" w:fill="auto"/>
            <w:vAlign w:val="center"/>
          </w:tcPr>
          <w:p w14:paraId="6B0992ED" w14:textId="77777777" w:rsidR="009A67CC" w:rsidRPr="00ED48CE" w:rsidRDefault="009A67CC" w:rsidP="00A31463">
            <w:pPr>
              <w:tabs>
                <w:tab w:val="left" w:pos="0"/>
              </w:tabs>
              <w:suppressAutoHyphens/>
              <w:ind w:right="-36"/>
              <w:jc w:val="center"/>
              <w:rPr>
                <w:b/>
              </w:rPr>
            </w:pPr>
            <w:r w:rsidRPr="00ED48CE">
              <w:rPr>
                <w:b/>
              </w:rPr>
              <w:t>Наименование компетенции</w:t>
            </w:r>
          </w:p>
        </w:tc>
        <w:tc>
          <w:tcPr>
            <w:tcW w:w="2631" w:type="dxa"/>
            <w:shd w:val="clear" w:color="auto" w:fill="auto"/>
            <w:vAlign w:val="center"/>
          </w:tcPr>
          <w:p w14:paraId="695676FF" w14:textId="77777777" w:rsidR="009A67CC" w:rsidRPr="00ED48CE" w:rsidRDefault="009A67CC" w:rsidP="00A31463">
            <w:pPr>
              <w:tabs>
                <w:tab w:val="left" w:pos="0"/>
              </w:tabs>
              <w:suppressAutoHyphens/>
              <w:ind w:right="-36"/>
              <w:jc w:val="center"/>
              <w:rPr>
                <w:b/>
                <w:highlight w:val="yellow"/>
              </w:rPr>
            </w:pPr>
            <w:r w:rsidRPr="00ED48CE">
              <w:rPr>
                <w:b/>
              </w:rPr>
              <w:t>Индикаторы достижения компетенции</w:t>
            </w:r>
          </w:p>
        </w:tc>
        <w:tc>
          <w:tcPr>
            <w:tcW w:w="4449" w:type="dxa"/>
            <w:shd w:val="clear" w:color="auto" w:fill="auto"/>
            <w:vAlign w:val="center"/>
          </w:tcPr>
          <w:p w14:paraId="351FF9DE" w14:textId="77777777" w:rsidR="009A67CC" w:rsidRPr="00831257" w:rsidRDefault="009A67CC" w:rsidP="00A31463">
            <w:pPr>
              <w:tabs>
                <w:tab w:val="left" w:pos="0"/>
              </w:tabs>
              <w:suppressAutoHyphens/>
              <w:ind w:right="-36"/>
              <w:jc w:val="center"/>
              <w:rPr>
                <w:b/>
                <w:highlight w:val="yellow"/>
              </w:rPr>
            </w:pPr>
            <w:r w:rsidRPr="00831257">
              <w:rPr>
                <w:b/>
              </w:rPr>
              <w:t>Результаты обучения (умения и знания), соотнесенные с компетенциями/индикаторами достижения компетенции</w:t>
            </w:r>
          </w:p>
        </w:tc>
      </w:tr>
      <w:tr w:rsidR="009A67CC" w:rsidRPr="00ED48CE" w14:paraId="7F6889A2" w14:textId="77777777" w:rsidTr="003C36BC">
        <w:trPr>
          <w:trHeight w:val="271"/>
        </w:trPr>
        <w:tc>
          <w:tcPr>
            <w:tcW w:w="1042" w:type="dxa"/>
            <w:shd w:val="clear" w:color="auto" w:fill="auto"/>
            <w:vAlign w:val="center"/>
          </w:tcPr>
          <w:p w14:paraId="67CBBC0B" w14:textId="77777777" w:rsidR="009A67CC" w:rsidRPr="00ED48CE" w:rsidRDefault="009A67CC" w:rsidP="00A31463">
            <w:pPr>
              <w:tabs>
                <w:tab w:val="left" w:pos="0"/>
              </w:tabs>
              <w:suppressAutoHyphens/>
              <w:ind w:right="-36"/>
              <w:jc w:val="center"/>
            </w:pPr>
            <w:r w:rsidRPr="00ED48CE">
              <w:t>1</w:t>
            </w:r>
          </w:p>
        </w:tc>
        <w:tc>
          <w:tcPr>
            <w:tcW w:w="2138" w:type="dxa"/>
            <w:shd w:val="clear" w:color="auto" w:fill="auto"/>
            <w:vAlign w:val="center"/>
          </w:tcPr>
          <w:p w14:paraId="0DF9D2CF" w14:textId="77777777" w:rsidR="009A67CC" w:rsidRPr="00ED48CE" w:rsidRDefault="009A67CC" w:rsidP="00A31463">
            <w:pPr>
              <w:tabs>
                <w:tab w:val="left" w:pos="0"/>
              </w:tabs>
              <w:suppressAutoHyphens/>
              <w:ind w:right="-36"/>
              <w:jc w:val="center"/>
            </w:pPr>
            <w:r w:rsidRPr="00ED48CE">
              <w:t>2</w:t>
            </w:r>
          </w:p>
        </w:tc>
        <w:tc>
          <w:tcPr>
            <w:tcW w:w="2631" w:type="dxa"/>
            <w:shd w:val="clear" w:color="auto" w:fill="auto"/>
            <w:vAlign w:val="center"/>
          </w:tcPr>
          <w:p w14:paraId="4418F663" w14:textId="77777777" w:rsidR="009A67CC" w:rsidRPr="00ED48CE" w:rsidRDefault="009A67CC" w:rsidP="00A31463">
            <w:pPr>
              <w:tabs>
                <w:tab w:val="left" w:pos="0"/>
              </w:tabs>
              <w:suppressAutoHyphens/>
              <w:ind w:right="-36"/>
              <w:jc w:val="center"/>
            </w:pPr>
            <w:r w:rsidRPr="00ED48CE">
              <w:t>3</w:t>
            </w:r>
          </w:p>
        </w:tc>
        <w:tc>
          <w:tcPr>
            <w:tcW w:w="4449" w:type="dxa"/>
            <w:shd w:val="clear" w:color="auto" w:fill="auto"/>
            <w:vAlign w:val="center"/>
          </w:tcPr>
          <w:p w14:paraId="0CB10DBB" w14:textId="77777777" w:rsidR="009A67CC" w:rsidRPr="00831257" w:rsidRDefault="009A67CC" w:rsidP="00A31463">
            <w:pPr>
              <w:tabs>
                <w:tab w:val="left" w:pos="0"/>
              </w:tabs>
              <w:suppressAutoHyphens/>
              <w:ind w:right="-36"/>
              <w:jc w:val="center"/>
            </w:pPr>
            <w:r w:rsidRPr="00831257">
              <w:t>4</w:t>
            </w:r>
          </w:p>
        </w:tc>
      </w:tr>
      <w:tr w:rsidR="009A67CC" w:rsidRPr="00ED48CE" w14:paraId="7E360829" w14:textId="77777777" w:rsidTr="003C36BC">
        <w:trPr>
          <w:trHeight w:val="1482"/>
        </w:trPr>
        <w:tc>
          <w:tcPr>
            <w:tcW w:w="1042" w:type="dxa"/>
            <w:vMerge w:val="restart"/>
            <w:shd w:val="clear" w:color="auto" w:fill="auto"/>
            <w:vAlign w:val="center"/>
          </w:tcPr>
          <w:p w14:paraId="68750FB9" w14:textId="4D58FC60" w:rsidR="009A67CC" w:rsidRPr="00EF73BA" w:rsidRDefault="009A67CC" w:rsidP="00A31463">
            <w:pPr>
              <w:tabs>
                <w:tab w:val="left" w:pos="0"/>
              </w:tabs>
              <w:suppressAutoHyphens/>
              <w:ind w:right="-36"/>
              <w:jc w:val="center"/>
              <w:rPr>
                <w:b/>
              </w:rPr>
            </w:pPr>
            <w:r>
              <w:rPr>
                <w:b/>
              </w:rPr>
              <w:t>ПКП-3</w:t>
            </w:r>
          </w:p>
        </w:tc>
        <w:tc>
          <w:tcPr>
            <w:tcW w:w="2138" w:type="dxa"/>
            <w:vMerge w:val="restart"/>
            <w:shd w:val="clear" w:color="auto" w:fill="auto"/>
          </w:tcPr>
          <w:p w14:paraId="6DE9206B" w14:textId="40421223" w:rsidR="009A67CC" w:rsidRPr="00EF73BA" w:rsidRDefault="00DD3A1D" w:rsidP="00A31463">
            <w:pPr>
              <w:tabs>
                <w:tab w:val="left" w:pos="0"/>
              </w:tabs>
              <w:suppressAutoHyphens/>
              <w:ind w:right="-36"/>
              <w:rPr>
                <w:highlight w:val="yellow"/>
              </w:rPr>
            </w:pPr>
            <w:r>
              <w:t>Способность обрабатывать информационные потоки больших массивов данных для разработки стратегии развития корпорации</w:t>
            </w:r>
          </w:p>
        </w:tc>
        <w:tc>
          <w:tcPr>
            <w:tcW w:w="2631" w:type="dxa"/>
            <w:shd w:val="clear" w:color="auto" w:fill="auto"/>
          </w:tcPr>
          <w:p w14:paraId="238D9E83" w14:textId="5D7BB07A" w:rsidR="009A67CC" w:rsidRPr="00BD50E1" w:rsidRDefault="009A67CC" w:rsidP="00DD3A1D">
            <w:pPr>
              <w:adjustRightInd w:val="0"/>
              <w:ind w:right="-36"/>
            </w:pPr>
            <w:r>
              <w:t xml:space="preserve">1. </w:t>
            </w:r>
            <w:r w:rsidR="00DD3A1D">
              <w:t>Грамотно анализирует и обрабатывает информационные потоки больших массивов данных различных рынков</w:t>
            </w:r>
          </w:p>
        </w:tc>
        <w:tc>
          <w:tcPr>
            <w:tcW w:w="4449" w:type="dxa"/>
            <w:shd w:val="clear" w:color="auto" w:fill="auto"/>
          </w:tcPr>
          <w:p w14:paraId="0B06C1F6" w14:textId="11333668" w:rsidR="009A67CC" w:rsidRPr="00831257" w:rsidRDefault="009A67CC" w:rsidP="00A31463">
            <w:pPr>
              <w:tabs>
                <w:tab w:val="left" w:pos="540"/>
                <w:tab w:val="left" w:pos="851"/>
              </w:tabs>
              <w:ind w:right="-36"/>
              <w:contextualSpacing/>
              <w:jc w:val="both"/>
            </w:pPr>
            <w:r w:rsidRPr="00831257">
              <w:rPr>
                <w:i/>
              </w:rPr>
              <w:t>Знать:</w:t>
            </w:r>
            <w:r w:rsidRPr="00831257">
              <w:t xml:space="preserve"> </w:t>
            </w:r>
            <w:r w:rsidR="00DD3A1D">
              <w:t xml:space="preserve">правовые основы </w:t>
            </w:r>
            <w:r w:rsidR="007825C4">
              <w:t>функционирования рынков</w:t>
            </w:r>
          </w:p>
          <w:p w14:paraId="1D4BC0F4" w14:textId="4ABF4D8B" w:rsidR="009A67CC" w:rsidRPr="00831257" w:rsidRDefault="009A67CC" w:rsidP="007825C4">
            <w:pPr>
              <w:tabs>
                <w:tab w:val="left" w:pos="540"/>
                <w:tab w:val="left" w:pos="851"/>
              </w:tabs>
              <w:ind w:right="-36"/>
              <w:contextualSpacing/>
              <w:jc w:val="both"/>
            </w:pPr>
            <w:r w:rsidRPr="00831257">
              <w:rPr>
                <w:i/>
              </w:rPr>
              <w:t>Уметь:</w:t>
            </w:r>
            <w:r w:rsidRPr="00831257">
              <w:t xml:space="preserve"> </w:t>
            </w:r>
            <w:r w:rsidR="007825C4">
              <w:t>проводить анализ данных различных рынков</w:t>
            </w:r>
          </w:p>
        </w:tc>
      </w:tr>
      <w:tr w:rsidR="009A67CC" w:rsidRPr="00ED48CE" w14:paraId="67BA6775" w14:textId="77777777" w:rsidTr="003C36BC">
        <w:trPr>
          <w:trHeight w:val="1513"/>
        </w:trPr>
        <w:tc>
          <w:tcPr>
            <w:tcW w:w="1042" w:type="dxa"/>
            <w:vMerge/>
            <w:shd w:val="clear" w:color="auto" w:fill="auto"/>
            <w:vAlign w:val="center"/>
          </w:tcPr>
          <w:p w14:paraId="79E3FD95" w14:textId="77777777" w:rsidR="009A67CC" w:rsidRPr="000A066C" w:rsidRDefault="009A67CC" w:rsidP="00A31463">
            <w:pPr>
              <w:tabs>
                <w:tab w:val="left" w:pos="0"/>
              </w:tabs>
              <w:suppressAutoHyphens/>
              <w:ind w:right="-36"/>
              <w:jc w:val="center"/>
              <w:rPr>
                <w:b/>
              </w:rPr>
            </w:pPr>
          </w:p>
        </w:tc>
        <w:tc>
          <w:tcPr>
            <w:tcW w:w="2138" w:type="dxa"/>
            <w:vMerge/>
            <w:shd w:val="clear" w:color="auto" w:fill="auto"/>
          </w:tcPr>
          <w:p w14:paraId="3A844486" w14:textId="77777777" w:rsidR="009A67CC" w:rsidRPr="00A93470" w:rsidRDefault="009A67CC" w:rsidP="00A31463">
            <w:pPr>
              <w:tabs>
                <w:tab w:val="left" w:pos="0"/>
              </w:tabs>
              <w:suppressAutoHyphens/>
              <w:ind w:right="-36"/>
            </w:pPr>
          </w:p>
        </w:tc>
        <w:tc>
          <w:tcPr>
            <w:tcW w:w="2631" w:type="dxa"/>
            <w:shd w:val="clear" w:color="auto" w:fill="auto"/>
          </w:tcPr>
          <w:p w14:paraId="7F45AB35" w14:textId="516BC938" w:rsidR="009A67CC" w:rsidRDefault="009A67CC" w:rsidP="00DD3A1D">
            <w:pPr>
              <w:adjustRightInd w:val="0"/>
              <w:ind w:right="-36"/>
            </w:pPr>
            <w:r>
              <w:t xml:space="preserve">2. </w:t>
            </w:r>
            <w:r w:rsidR="00DD3A1D">
              <w:t>Использует результаты обработки больших массивов данных для разработки стратегии развития бизнеса</w:t>
            </w:r>
          </w:p>
        </w:tc>
        <w:tc>
          <w:tcPr>
            <w:tcW w:w="4449" w:type="dxa"/>
            <w:shd w:val="clear" w:color="auto" w:fill="auto"/>
          </w:tcPr>
          <w:p w14:paraId="2EC60AFD" w14:textId="7FCDD863" w:rsidR="009A67CC" w:rsidRPr="00831257" w:rsidRDefault="009A67CC" w:rsidP="00A31463">
            <w:pPr>
              <w:tabs>
                <w:tab w:val="left" w:pos="540"/>
                <w:tab w:val="left" w:pos="851"/>
              </w:tabs>
              <w:ind w:right="-36"/>
              <w:contextualSpacing/>
              <w:jc w:val="both"/>
            </w:pPr>
            <w:r w:rsidRPr="00831257">
              <w:rPr>
                <w:i/>
              </w:rPr>
              <w:t>Знать:</w:t>
            </w:r>
            <w:r w:rsidR="00DD3A1D">
              <w:rPr>
                <w:i/>
              </w:rPr>
              <w:t xml:space="preserve"> </w:t>
            </w:r>
            <w:r w:rsidR="00DD3A1D">
              <w:t>правовые основы построения стратегии развития бизнеса</w:t>
            </w:r>
          </w:p>
          <w:p w14:paraId="7EA053C3" w14:textId="04028C3F" w:rsidR="009A67CC" w:rsidRPr="00831257" w:rsidRDefault="009A67CC" w:rsidP="00DD3A1D">
            <w:pPr>
              <w:tabs>
                <w:tab w:val="left" w:pos="540"/>
                <w:tab w:val="left" w:pos="851"/>
              </w:tabs>
              <w:ind w:right="-36"/>
              <w:contextualSpacing/>
              <w:jc w:val="both"/>
            </w:pPr>
            <w:r w:rsidRPr="00831257">
              <w:rPr>
                <w:i/>
              </w:rPr>
              <w:t xml:space="preserve">Уметь: </w:t>
            </w:r>
            <w:r w:rsidR="00DD3A1D">
              <w:t>юридически грамотно разрабатывать стратегию развития бизнеса</w:t>
            </w:r>
            <w:r w:rsidR="00DD3A1D" w:rsidRPr="00DD3A1D">
              <w:t xml:space="preserve"> </w:t>
            </w:r>
          </w:p>
        </w:tc>
      </w:tr>
      <w:tr w:rsidR="002B6EA9" w:rsidRPr="00ED48CE" w14:paraId="6955C377" w14:textId="77777777" w:rsidTr="003C36BC">
        <w:trPr>
          <w:trHeight w:val="1280"/>
        </w:trPr>
        <w:tc>
          <w:tcPr>
            <w:tcW w:w="1042" w:type="dxa"/>
            <w:vMerge w:val="restart"/>
            <w:shd w:val="clear" w:color="auto" w:fill="auto"/>
            <w:vAlign w:val="center"/>
          </w:tcPr>
          <w:p w14:paraId="38B0291F" w14:textId="6A44B098" w:rsidR="002B6EA9" w:rsidRPr="000A066C" w:rsidRDefault="002B6EA9" w:rsidP="00A31463">
            <w:pPr>
              <w:tabs>
                <w:tab w:val="left" w:pos="0"/>
              </w:tabs>
              <w:suppressAutoHyphens/>
              <w:ind w:right="-36"/>
              <w:jc w:val="center"/>
              <w:rPr>
                <w:b/>
              </w:rPr>
            </w:pPr>
            <w:r>
              <w:rPr>
                <w:b/>
              </w:rPr>
              <w:t>УК-5</w:t>
            </w:r>
          </w:p>
        </w:tc>
        <w:tc>
          <w:tcPr>
            <w:tcW w:w="2138" w:type="dxa"/>
            <w:vMerge w:val="restart"/>
            <w:shd w:val="clear" w:color="auto" w:fill="auto"/>
          </w:tcPr>
          <w:p w14:paraId="59266CF1" w14:textId="642D2D49" w:rsidR="002B6EA9" w:rsidRPr="00444C32" w:rsidRDefault="002B6EA9" w:rsidP="00A31463">
            <w:pPr>
              <w:tabs>
                <w:tab w:val="left" w:pos="0"/>
              </w:tabs>
              <w:suppressAutoHyphens/>
              <w:ind w:right="-36"/>
              <w:rPr>
                <w:highlight w:val="yellow"/>
              </w:rPr>
            </w:pPr>
            <w:r w:rsidRPr="00FE73FA">
              <w:t xml:space="preserve">Способность </w:t>
            </w:r>
            <w:r>
              <w:t>использовать основы правовых знаний в различных сферах деятельности</w:t>
            </w:r>
          </w:p>
        </w:tc>
        <w:tc>
          <w:tcPr>
            <w:tcW w:w="2631" w:type="dxa"/>
            <w:shd w:val="clear" w:color="auto" w:fill="auto"/>
          </w:tcPr>
          <w:p w14:paraId="322E3BDC" w14:textId="1506B190" w:rsidR="002B6EA9" w:rsidRPr="00BD50E1" w:rsidRDefault="002B6EA9" w:rsidP="00A31463">
            <w:pPr>
              <w:tabs>
                <w:tab w:val="left" w:pos="0"/>
              </w:tabs>
              <w:suppressAutoHyphens/>
              <w:ind w:right="-36"/>
            </w:pPr>
            <w:r>
              <w:t>1. Использует знания о правовых нормах действующего законодательства, регулирующих отношения в различных сферах жизнедеятельности</w:t>
            </w:r>
          </w:p>
        </w:tc>
        <w:tc>
          <w:tcPr>
            <w:tcW w:w="4449" w:type="dxa"/>
            <w:shd w:val="clear" w:color="auto" w:fill="auto"/>
          </w:tcPr>
          <w:p w14:paraId="3E33CFAD" w14:textId="77777777" w:rsidR="002B6EA9" w:rsidRPr="00831257" w:rsidRDefault="002B6EA9" w:rsidP="00A31463">
            <w:pPr>
              <w:tabs>
                <w:tab w:val="left" w:pos="540"/>
                <w:tab w:val="left" w:pos="851"/>
              </w:tabs>
              <w:ind w:right="-36"/>
              <w:contextualSpacing/>
              <w:jc w:val="both"/>
            </w:pPr>
            <w:r w:rsidRPr="00831257">
              <w:rPr>
                <w:i/>
              </w:rPr>
              <w:t>Знать:</w:t>
            </w:r>
            <w:r w:rsidRPr="00831257">
              <w:t xml:space="preserve"> правовые основы </w:t>
            </w:r>
            <w:r>
              <w:t>профессиональной деятельности</w:t>
            </w:r>
          </w:p>
          <w:p w14:paraId="50BC7809" w14:textId="64B2FDBB" w:rsidR="002B6EA9" w:rsidRPr="00831257" w:rsidRDefault="002B6EA9" w:rsidP="00A31463">
            <w:pPr>
              <w:tabs>
                <w:tab w:val="left" w:pos="540"/>
                <w:tab w:val="left" w:pos="851"/>
              </w:tabs>
              <w:ind w:right="-36"/>
              <w:contextualSpacing/>
              <w:jc w:val="both"/>
            </w:pPr>
            <w:r w:rsidRPr="00831257">
              <w:rPr>
                <w:i/>
              </w:rPr>
              <w:t>Уметь:</w:t>
            </w:r>
            <w:r w:rsidRPr="00831257">
              <w:t xml:space="preserve"> </w:t>
            </w:r>
            <w:r>
              <w:t>осуществлять профессиональную деятельность в соответствии с действующим законодательством</w:t>
            </w:r>
          </w:p>
        </w:tc>
      </w:tr>
      <w:tr w:rsidR="002B6EA9" w:rsidRPr="00ED48CE" w14:paraId="75820E39" w14:textId="77777777" w:rsidTr="003C36BC">
        <w:trPr>
          <w:trHeight w:val="653"/>
        </w:trPr>
        <w:tc>
          <w:tcPr>
            <w:tcW w:w="1042" w:type="dxa"/>
            <w:vMerge/>
            <w:shd w:val="clear" w:color="auto" w:fill="auto"/>
            <w:vAlign w:val="center"/>
          </w:tcPr>
          <w:p w14:paraId="1A38900A" w14:textId="77777777" w:rsidR="002B6EA9" w:rsidRPr="000A066C" w:rsidRDefault="002B6EA9" w:rsidP="00A31463">
            <w:pPr>
              <w:tabs>
                <w:tab w:val="left" w:pos="0"/>
              </w:tabs>
              <w:suppressAutoHyphens/>
              <w:ind w:right="-36"/>
              <w:jc w:val="center"/>
              <w:rPr>
                <w:b/>
              </w:rPr>
            </w:pPr>
          </w:p>
        </w:tc>
        <w:tc>
          <w:tcPr>
            <w:tcW w:w="2138" w:type="dxa"/>
            <w:vMerge/>
            <w:shd w:val="clear" w:color="auto" w:fill="auto"/>
          </w:tcPr>
          <w:p w14:paraId="06FA8104" w14:textId="77777777" w:rsidR="002B6EA9" w:rsidRPr="00F47587" w:rsidRDefault="002B6EA9" w:rsidP="00A31463">
            <w:pPr>
              <w:tabs>
                <w:tab w:val="left" w:pos="0"/>
              </w:tabs>
              <w:suppressAutoHyphens/>
              <w:ind w:right="-36"/>
            </w:pPr>
          </w:p>
        </w:tc>
        <w:tc>
          <w:tcPr>
            <w:tcW w:w="2631" w:type="dxa"/>
            <w:shd w:val="clear" w:color="auto" w:fill="auto"/>
          </w:tcPr>
          <w:p w14:paraId="53341E77" w14:textId="114D2195" w:rsidR="002B6EA9" w:rsidRDefault="002B6EA9" w:rsidP="00A31463">
            <w:pPr>
              <w:tabs>
                <w:tab w:val="left" w:pos="0"/>
              </w:tabs>
              <w:suppressAutoHyphens/>
              <w:ind w:right="-36"/>
            </w:pPr>
            <w: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449" w:type="dxa"/>
            <w:shd w:val="clear" w:color="auto" w:fill="auto"/>
          </w:tcPr>
          <w:p w14:paraId="05DBDE29" w14:textId="77777777" w:rsidR="002B6EA9" w:rsidRPr="00831257" w:rsidRDefault="002B6EA9" w:rsidP="00A31463">
            <w:pPr>
              <w:tabs>
                <w:tab w:val="left" w:pos="540"/>
                <w:tab w:val="left" w:pos="851"/>
              </w:tabs>
              <w:ind w:right="-36"/>
              <w:contextualSpacing/>
              <w:jc w:val="both"/>
            </w:pPr>
            <w:r w:rsidRPr="00831257">
              <w:rPr>
                <w:i/>
              </w:rPr>
              <w:t>Знать:</w:t>
            </w:r>
            <w:r w:rsidRPr="00831257">
              <w:t xml:space="preserve"> </w:t>
            </w:r>
            <w:r>
              <w:t>нормативно-правовые акты в профессиональной сфере</w:t>
            </w:r>
            <w:r w:rsidRPr="00831257">
              <w:t>.</w:t>
            </w:r>
          </w:p>
          <w:p w14:paraId="333AE578" w14:textId="5EE686FC" w:rsidR="002B6EA9" w:rsidRPr="00831257" w:rsidRDefault="002B6EA9" w:rsidP="00A31463">
            <w:pPr>
              <w:tabs>
                <w:tab w:val="left" w:pos="540"/>
                <w:tab w:val="left" w:pos="851"/>
              </w:tabs>
              <w:ind w:right="-36"/>
              <w:contextualSpacing/>
              <w:jc w:val="both"/>
              <w:rPr>
                <w:i/>
              </w:rPr>
            </w:pPr>
            <w:r w:rsidRPr="00831257">
              <w:rPr>
                <w:i/>
              </w:rPr>
              <w:t>Уметь:</w:t>
            </w:r>
            <w:r w:rsidRPr="00831257">
              <w:t xml:space="preserve"> </w:t>
            </w:r>
            <w:r>
              <w:t>грамотно применять нормативно-правовые акты при решении конкретных профессиональных задач</w:t>
            </w:r>
          </w:p>
        </w:tc>
      </w:tr>
    </w:tbl>
    <w:p w14:paraId="0A669092" w14:textId="1A13E3E5" w:rsidR="009A67CC" w:rsidRDefault="009A67CC" w:rsidP="00753CF0">
      <w:pPr>
        <w:pStyle w:val="110"/>
        <w:tabs>
          <w:tab w:val="left" w:pos="426"/>
        </w:tabs>
        <w:spacing w:before="120" w:after="120"/>
        <w:ind w:left="0" w:firstLine="0"/>
      </w:pPr>
    </w:p>
    <w:p w14:paraId="081A7886" w14:textId="77777777" w:rsidR="003C36BC" w:rsidRDefault="003C36BC" w:rsidP="00753CF0">
      <w:pPr>
        <w:pStyle w:val="110"/>
        <w:tabs>
          <w:tab w:val="left" w:pos="426"/>
        </w:tabs>
        <w:spacing w:before="120" w:after="120"/>
        <w:ind w:left="0" w:firstLine="0"/>
      </w:pPr>
    </w:p>
    <w:p w14:paraId="36E6DF21" w14:textId="0DFFBBF7" w:rsidR="0038709E" w:rsidRDefault="0038709E" w:rsidP="004A28DC">
      <w:pPr>
        <w:pStyle w:val="110"/>
        <w:numPr>
          <w:ilvl w:val="0"/>
          <w:numId w:val="3"/>
        </w:numPr>
        <w:tabs>
          <w:tab w:val="left" w:pos="426"/>
        </w:tabs>
        <w:spacing w:before="120" w:after="120"/>
        <w:ind w:left="0" w:firstLine="0"/>
      </w:pPr>
      <w:r>
        <w:t>Место дисциплины в структуре образовательной</w:t>
      </w:r>
      <w:r w:rsidRPr="0068448A">
        <w:t xml:space="preserve"> </w:t>
      </w:r>
      <w:r>
        <w:t>программы</w:t>
      </w:r>
      <w:bookmarkEnd w:id="15"/>
    </w:p>
    <w:p w14:paraId="520ACEFA" w14:textId="12C2724B" w:rsidR="009A3409" w:rsidRDefault="0038709E" w:rsidP="002F47A4">
      <w:pPr>
        <w:pStyle w:val="a3"/>
        <w:spacing w:before="155" w:line="360" w:lineRule="auto"/>
        <w:ind w:left="0" w:right="-36" w:firstLine="566"/>
        <w:jc w:val="both"/>
        <w:rPr>
          <w:bCs/>
        </w:rPr>
      </w:pPr>
      <w:r>
        <w:t>Дисциплина</w:t>
      </w:r>
      <w:r>
        <w:rPr>
          <w:spacing w:val="-19"/>
        </w:rPr>
        <w:t xml:space="preserve"> </w:t>
      </w:r>
      <w:r>
        <w:t>«</w:t>
      </w:r>
      <w:r w:rsidR="0068448A">
        <w:t>Корпоративное</w:t>
      </w:r>
      <w:r w:rsidR="0068448A">
        <w:rPr>
          <w:spacing w:val="-20"/>
        </w:rPr>
        <w:t xml:space="preserve"> </w:t>
      </w:r>
      <w:r>
        <w:t>право»</w:t>
      </w:r>
      <w:r>
        <w:rPr>
          <w:spacing w:val="-22"/>
        </w:rPr>
        <w:t xml:space="preserve"> </w:t>
      </w:r>
      <w:r w:rsidR="007D1632">
        <w:t>входит</w:t>
      </w:r>
      <w:r w:rsidR="00EF04CE">
        <w:t xml:space="preserve"> </w:t>
      </w:r>
      <w:r w:rsidR="00622163">
        <w:t xml:space="preserve">в </w:t>
      </w:r>
      <w:r w:rsidR="00821D3F">
        <w:t xml:space="preserve">цикл профиля </w:t>
      </w:r>
      <w:r w:rsidR="005A6F9D">
        <w:t>части</w:t>
      </w:r>
      <w:r w:rsidR="005A6F9D" w:rsidRPr="005A6F9D">
        <w:t>, формируем</w:t>
      </w:r>
      <w:r w:rsidR="005A6F9D">
        <w:t>ой</w:t>
      </w:r>
      <w:r w:rsidR="005A6F9D" w:rsidRPr="005A6F9D">
        <w:t xml:space="preserve"> участниками образовательных отношений</w:t>
      </w:r>
      <w:r w:rsidR="005A6F9D">
        <w:t xml:space="preserve"> образовательной программы по направлению подготовки «Экономика», профили </w:t>
      </w:r>
      <w:r w:rsidR="005A6F9D" w:rsidRPr="005A6F9D">
        <w:t>«Корпоративные финансы», «Корпоративные финансы и инвестиции», «Корпоративные финансы и бизнес-аналитика (с    частичной реализацией на англ. языке)»</w:t>
      </w:r>
    </w:p>
    <w:p w14:paraId="0BBC491D" w14:textId="565FB4EC" w:rsidR="0038709E" w:rsidRDefault="0038709E" w:rsidP="004A28DC">
      <w:pPr>
        <w:pStyle w:val="110"/>
        <w:numPr>
          <w:ilvl w:val="0"/>
          <w:numId w:val="3"/>
        </w:numPr>
        <w:tabs>
          <w:tab w:val="left" w:pos="426"/>
        </w:tabs>
        <w:spacing w:before="120" w:after="120"/>
        <w:ind w:left="0" w:firstLine="0"/>
      </w:pPr>
      <w:bookmarkStart w:id="16" w:name="_Toc90042602"/>
      <w:r>
        <w:lastRenderedPageBreak/>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w:t>
      </w:r>
      <w:r w:rsidRPr="0068448A">
        <w:t xml:space="preserve"> </w:t>
      </w:r>
      <w:r>
        <w:t>сессию)</w:t>
      </w:r>
      <w:bookmarkEnd w:id="16"/>
    </w:p>
    <w:p w14:paraId="67437EFE" w14:textId="77AFF1D2" w:rsidR="00DC17E8" w:rsidRPr="00DC17E8" w:rsidRDefault="00DC17E8" w:rsidP="00DC17E8">
      <w:pPr>
        <w:pStyle w:val="a3"/>
        <w:tabs>
          <w:tab w:val="left" w:pos="851"/>
        </w:tabs>
        <w:ind w:left="0" w:right="-36"/>
        <w:jc w:val="both"/>
        <w:rPr>
          <w:shd w:val="clear" w:color="auto" w:fill="FFFFFF"/>
        </w:rPr>
      </w:pPr>
    </w:p>
    <w:tbl>
      <w:tblPr>
        <w:tblW w:w="1041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56"/>
        <w:gridCol w:w="2666"/>
        <w:gridCol w:w="2596"/>
      </w:tblGrid>
      <w:tr w:rsidR="0038709E" w14:paraId="6DAC0DCD" w14:textId="77777777" w:rsidTr="003C36BC">
        <w:trPr>
          <w:trHeight w:val="421"/>
        </w:trPr>
        <w:tc>
          <w:tcPr>
            <w:tcW w:w="5156" w:type="dxa"/>
            <w:shd w:val="clear" w:color="auto" w:fill="auto"/>
            <w:vAlign w:val="center"/>
          </w:tcPr>
          <w:p w14:paraId="3A25A515" w14:textId="77777777" w:rsidR="0038709E" w:rsidRPr="002B3875" w:rsidRDefault="0038709E" w:rsidP="009B521D">
            <w:pPr>
              <w:pStyle w:val="TableParagraph"/>
              <w:ind w:left="142" w:right="-36"/>
              <w:jc w:val="center"/>
              <w:rPr>
                <w:b/>
                <w:sz w:val="28"/>
              </w:rPr>
            </w:pPr>
            <w:r w:rsidRPr="002B3875">
              <w:rPr>
                <w:b/>
                <w:sz w:val="28"/>
              </w:rPr>
              <w:t>Вид учебной работы по дисциплине</w:t>
            </w:r>
          </w:p>
        </w:tc>
        <w:tc>
          <w:tcPr>
            <w:tcW w:w="2666" w:type="dxa"/>
            <w:shd w:val="clear" w:color="auto" w:fill="auto"/>
          </w:tcPr>
          <w:p w14:paraId="513AFB42" w14:textId="77777777" w:rsidR="004A1F08" w:rsidRDefault="0038709E" w:rsidP="009B521D">
            <w:pPr>
              <w:pStyle w:val="TableParagraph"/>
              <w:ind w:left="142" w:right="-36"/>
              <w:jc w:val="center"/>
              <w:rPr>
                <w:b/>
                <w:sz w:val="28"/>
              </w:rPr>
            </w:pPr>
            <w:r w:rsidRPr="002B3875">
              <w:rPr>
                <w:b/>
                <w:sz w:val="28"/>
              </w:rPr>
              <w:t xml:space="preserve">Всего </w:t>
            </w:r>
          </w:p>
          <w:p w14:paraId="5EC5EAA4" w14:textId="77777777" w:rsidR="0038709E" w:rsidRPr="002B3875" w:rsidRDefault="00324C8A" w:rsidP="009B521D">
            <w:pPr>
              <w:pStyle w:val="TableParagraph"/>
              <w:ind w:left="142" w:right="-36"/>
              <w:jc w:val="center"/>
              <w:rPr>
                <w:b/>
                <w:sz w:val="28"/>
              </w:rPr>
            </w:pPr>
            <w:r>
              <w:rPr>
                <w:b/>
                <w:sz w:val="28"/>
              </w:rPr>
              <w:t xml:space="preserve">(в </w:t>
            </w:r>
            <w:proofErr w:type="spellStart"/>
            <w:r>
              <w:rPr>
                <w:b/>
                <w:sz w:val="28"/>
              </w:rPr>
              <w:t>з.</w:t>
            </w:r>
            <w:r w:rsidR="004A1F08">
              <w:rPr>
                <w:b/>
                <w:sz w:val="28"/>
              </w:rPr>
              <w:t>е</w:t>
            </w:r>
            <w:proofErr w:type="spellEnd"/>
            <w:r w:rsidR="004A1F08">
              <w:rPr>
                <w:b/>
                <w:sz w:val="28"/>
              </w:rPr>
              <w:t xml:space="preserve"> </w:t>
            </w:r>
            <w:r w:rsidR="004A1F08" w:rsidRPr="004A1F08">
              <w:rPr>
                <w:b/>
                <w:smallCaps/>
                <w:w w:val="92"/>
                <w:sz w:val="24"/>
                <w:szCs w:val="24"/>
              </w:rPr>
              <w:t>и</w:t>
            </w:r>
            <w:r w:rsidR="0038709E" w:rsidRPr="002B3875">
              <w:rPr>
                <w:b/>
                <w:spacing w:val="-1"/>
                <w:sz w:val="28"/>
              </w:rPr>
              <w:t xml:space="preserve"> </w:t>
            </w:r>
            <w:r w:rsidR="0038709E" w:rsidRPr="002B3875">
              <w:rPr>
                <w:b/>
                <w:sz w:val="28"/>
              </w:rPr>
              <w:t>часах)</w:t>
            </w:r>
          </w:p>
        </w:tc>
        <w:tc>
          <w:tcPr>
            <w:tcW w:w="2596" w:type="dxa"/>
            <w:shd w:val="clear" w:color="auto" w:fill="auto"/>
          </w:tcPr>
          <w:p w14:paraId="69C78359" w14:textId="72CE3F33" w:rsidR="0038709E" w:rsidRPr="00CC4171" w:rsidRDefault="005A6F9D" w:rsidP="009B521D">
            <w:pPr>
              <w:pStyle w:val="TableParagraph"/>
              <w:ind w:left="142" w:right="-36"/>
              <w:jc w:val="center"/>
              <w:rPr>
                <w:b/>
                <w:color w:val="000000"/>
                <w:sz w:val="28"/>
              </w:rPr>
            </w:pPr>
            <w:r>
              <w:rPr>
                <w:b/>
                <w:sz w:val="28"/>
              </w:rPr>
              <w:t>Семестр</w:t>
            </w:r>
            <w:r w:rsidR="0038709E" w:rsidRPr="005A6F9D">
              <w:rPr>
                <w:b/>
                <w:spacing w:val="-3"/>
                <w:sz w:val="28"/>
              </w:rPr>
              <w:t xml:space="preserve"> </w:t>
            </w:r>
            <w:r w:rsidR="00753CF0" w:rsidRPr="005A6F9D">
              <w:rPr>
                <w:b/>
                <w:color w:val="000000"/>
                <w:sz w:val="28"/>
              </w:rPr>
              <w:t>4</w:t>
            </w:r>
          </w:p>
          <w:p w14:paraId="2606CB25" w14:textId="77777777" w:rsidR="0038709E" w:rsidRPr="002B3875" w:rsidRDefault="0038709E" w:rsidP="009B521D">
            <w:pPr>
              <w:pStyle w:val="TableParagraph"/>
              <w:ind w:left="142" w:right="-36"/>
              <w:jc w:val="center"/>
              <w:rPr>
                <w:b/>
                <w:sz w:val="28"/>
              </w:rPr>
            </w:pPr>
            <w:r w:rsidRPr="002B3875">
              <w:rPr>
                <w:b/>
                <w:sz w:val="28"/>
              </w:rPr>
              <w:t>(в</w:t>
            </w:r>
            <w:r w:rsidRPr="002B3875">
              <w:rPr>
                <w:b/>
                <w:spacing w:val="-2"/>
                <w:sz w:val="28"/>
              </w:rPr>
              <w:t xml:space="preserve"> </w:t>
            </w:r>
            <w:r w:rsidRPr="002B3875">
              <w:rPr>
                <w:b/>
                <w:sz w:val="28"/>
              </w:rPr>
              <w:t>часах)</w:t>
            </w:r>
          </w:p>
        </w:tc>
      </w:tr>
      <w:tr w:rsidR="0038709E" w14:paraId="718A366E" w14:textId="77777777" w:rsidTr="003C36BC">
        <w:trPr>
          <w:trHeight w:val="368"/>
        </w:trPr>
        <w:tc>
          <w:tcPr>
            <w:tcW w:w="5156" w:type="dxa"/>
            <w:shd w:val="clear" w:color="auto" w:fill="auto"/>
          </w:tcPr>
          <w:p w14:paraId="7C9A569F" w14:textId="77777777" w:rsidR="0038709E" w:rsidRPr="002B3875" w:rsidRDefault="0038709E" w:rsidP="009B521D">
            <w:pPr>
              <w:pStyle w:val="TableParagraph"/>
              <w:spacing w:line="320" w:lineRule="exact"/>
              <w:ind w:right="-36" w:firstLine="148"/>
              <w:rPr>
                <w:b/>
                <w:sz w:val="28"/>
              </w:rPr>
            </w:pPr>
            <w:r w:rsidRPr="002B3875">
              <w:rPr>
                <w:b/>
                <w:sz w:val="28"/>
              </w:rPr>
              <w:t>Общая трудоемкость дисциплины</w:t>
            </w:r>
          </w:p>
        </w:tc>
        <w:tc>
          <w:tcPr>
            <w:tcW w:w="2666" w:type="dxa"/>
            <w:shd w:val="clear" w:color="auto" w:fill="auto"/>
          </w:tcPr>
          <w:p w14:paraId="47FA1A5B" w14:textId="77777777" w:rsidR="0038709E" w:rsidRPr="002B3875" w:rsidRDefault="0038709E" w:rsidP="0000621A">
            <w:pPr>
              <w:pStyle w:val="TableParagraph"/>
              <w:ind w:left="143" w:right="-36"/>
              <w:jc w:val="center"/>
              <w:rPr>
                <w:b/>
                <w:i/>
                <w:sz w:val="28"/>
              </w:rPr>
            </w:pPr>
            <w:r w:rsidRPr="002B3875">
              <w:rPr>
                <w:b/>
                <w:i/>
                <w:sz w:val="28"/>
              </w:rPr>
              <w:t>3з.е и</w:t>
            </w:r>
            <w:r w:rsidRPr="002B3875">
              <w:rPr>
                <w:b/>
                <w:i/>
                <w:spacing w:val="69"/>
                <w:sz w:val="28"/>
              </w:rPr>
              <w:t xml:space="preserve"> </w:t>
            </w:r>
            <w:r w:rsidRPr="002B3875">
              <w:rPr>
                <w:b/>
                <w:i/>
                <w:spacing w:val="-2"/>
                <w:sz w:val="28"/>
              </w:rPr>
              <w:t>108</w:t>
            </w:r>
          </w:p>
        </w:tc>
        <w:tc>
          <w:tcPr>
            <w:tcW w:w="2596" w:type="dxa"/>
            <w:shd w:val="clear" w:color="auto" w:fill="auto"/>
          </w:tcPr>
          <w:p w14:paraId="60D1F3FE" w14:textId="77777777" w:rsidR="0038709E" w:rsidRPr="002B3875" w:rsidRDefault="0038709E" w:rsidP="009B521D">
            <w:pPr>
              <w:pStyle w:val="TableParagraph"/>
              <w:ind w:left="142" w:right="-36"/>
              <w:jc w:val="center"/>
              <w:rPr>
                <w:b/>
                <w:i/>
                <w:sz w:val="28"/>
              </w:rPr>
            </w:pPr>
            <w:r w:rsidRPr="002B3875">
              <w:rPr>
                <w:b/>
                <w:i/>
                <w:sz w:val="28"/>
              </w:rPr>
              <w:t>108</w:t>
            </w:r>
          </w:p>
        </w:tc>
      </w:tr>
      <w:tr w:rsidR="00DC17E8" w14:paraId="1AEB3777" w14:textId="77777777" w:rsidTr="003C36BC">
        <w:trPr>
          <w:trHeight w:val="369"/>
        </w:trPr>
        <w:tc>
          <w:tcPr>
            <w:tcW w:w="5156" w:type="dxa"/>
            <w:shd w:val="clear" w:color="auto" w:fill="auto"/>
          </w:tcPr>
          <w:p w14:paraId="5E570E06" w14:textId="77777777" w:rsidR="00DC17E8" w:rsidRPr="002B3875" w:rsidRDefault="00DC17E8" w:rsidP="009B521D">
            <w:pPr>
              <w:pStyle w:val="TableParagraph"/>
              <w:ind w:right="-36" w:firstLine="148"/>
              <w:rPr>
                <w:b/>
                <w:i/>
                <w:sz w:val="28"/>
              </w:rPr>
            </w:pPr>
            <w:r w:rsidRPr="003912C9">
              <w:rPr>
                <w:b/>
                <w:bCs/>
                <w:i/>
                <w:sz w:val="24"/>
                <w:szCs w:val="24"/>
                <w:lang w:bidi="ar-SA"/>
              </w:rPr>
              <w:t>Контактная работа - Аудиторные занятия</w:t>
            </w:r>
          </w:p>
        </w:tc>
        <w:tc>
          <w:tcPr>
            <w:tcW w:w="2666" w:type="dxa"/>
            <w:shd w:val="clear" w:color="auto" w:fill="auto"/>
          </w:tcPr>
          <w:p w14:paraId="4CC1E3F4" w14:textId="35A90A75" w:rsidR="00DC17E8" w:rsidRPr="002B3875" w:rsidRDefault="00DC17E8" w:rsidP="0000621A">
            <w:pPr>
              <w:pStyle w:val="TableParagraph"/>
              <w:ind w:left="143" w:right="-36"/>
              <w:jc w:val="center"/>
              <w:rPr>
                <w:b/>
                <w:i/>
                <w:sz w:val="28"/>
              </w:rPr>
            </w:pPr>
            <w:r>
              <w:rPr>
                <w:b/>
                <w:i/>
                <w:sz w:val="28"/>
              </w:rPr>
              <w:t>34</w:t>
            </w:r>
          </w:p>
        </w:tc>
        <w:tc>
          <w:tcPr>
            <w:tcW w:w="2596" w:type="dxa"/>
            <w:shd w:val="clear" w:color="auto" w:fill="auto"/>
          </w:tcPr>
          <w:p w14:paraId="4552F76F" w14:textId="6D4BA683" w:rsidR="00DC17E8" w:rsidRPr="002B3875" w:rsidRDefault="00DC17E8" w:rsidP="009B521D">
            <w:pPr>
              <w:pStyle w:val="TableParagraph"/>
              <w:ind w:left="142" w:right="-36"/>
              <w:jc w:val="center"/>
              <w:rPr>
                <w:b/>
                <w:i/>
                <w:sz w:val="28"/>
              </w:rPr>
            </w:pPr>
            <w:r>
              <w:rPr>
                <w:b/>
                <w:i/>
                <w:sz w:val="28"/>
              </w:rPr>
              <w:t>34</w:t>
            </w:r>
          </w:p>
        </w:tc>
      </w:tr>
      <w:tr w:rsidR="00DC17E8" w14:paraId="42519B77" w14:textId="77777777" w:rsidTr="003C36BC">
        <w:trPr>
          <w:trHeight w:val="368"/>
        </w:trPr>
        <w:tc>
          <w:tcPr>
            <w:tcW w:w="5156" w:type="dxa"/>
            <w:shd w:val="clear" w:color="auto" w:fill="auto"/>
          </w:tcPr>
          <w:p w14:paraId="4CBB9769" w14:textId="77777777" w:rsidR="00DC17E8" w:rsidRPr="002B3875" w:rsidRDefault="00DC17E8" w:rsidP="009B521D">
            <w:pPr>
              <w:pStyle w:val="TableParagraph"/>
              <w:spacing w:line="315" w:lineRule="exact"/>
              <w:ind w:right="-36" w:firstLine="148"/>
              <w:rPr>
                <w:i/>
                <w:sz w:val="28"/>
              </w:rPr>
            </w:pPr>
            <w:r w:rsidRPr="002B3875">
              <w:rPr>
                <w:i/>
                <w:sz w:val="28"/>
              </w:rPr>
              <w:t>Лекции</w:t>
            </w:r>
          </w:p>
        </w:tc>
        <w:tc>
          <w:tcPr>
            <w:tcW w:w="2666" w:type="dxa"/>
            <w:shd w:val="clear" w:color="auto" w:fill="auto"/>
          </w:tcPr>
          <w:p w14:paraId="53AC866A" w14:textId="6498BE44" w:rsidR="00DC17E8" w:rsidRPr="002B3875" w:rsidRDefault="00DC17E8" w:rsidP="00DC17E8">
            <w:pPr>
              <w:pStyle w:val="TableParagraph"/>
              <w:spacing w:line="315" w:lineRule="exact"/>
              <w:ind w:left="143" w:right="-36"/>
              <w:jc w:val="center"/>
              <w:rPr>
                <w:sz w:val="28"/>
              </w:rPr>
            </w:pPr>
            <w:r>
              <w:rPr>
                <w:sz w:val="28"/>
              </w:rPr>
              <w:t>16</w:t>
            </w:r>
          </w:p>
        </w:tc>
        <w:tc>
          <w:tcPr>
            <w:tcW w:w="2596" w:type="dxa"/>
            <w:shd w:val="clear" w:color="auto" w:fill="auto"/>
          </w:tcPr>
          <w:p w14:paraId="1CAD603C" w14:textId="512718C5" w:rsidR="00DC17E8" w:rsidRPr="002B3875" w:rsidRDefault="00DC17E8" w:rsidP="009B521D">
            <w:pPr>
              <w:pStyle w:val="TableParagraph"/>
              <w:spacing w:line="315" w:lineRule="exact"/>
              <w:ind w:left="142" w:right="-36"/>
              <w:jc w:val="center"/>
              <w:rPr>
                <w:sz w:val="28"/>
              </w:rPr>
            </w:pPr>
            <w:r>
              <w:rPr>
                <w:sz w:val="28"/>
              </w:rPr>
              <w:t>16</w:t>
            </w:r>
          </w:p>
        </w:tc>
      </w:tr>
      <w:tr w:rsidR="00DC17E8" w14:paraId="77917D07" w14:textId="77777777" w:rsidTr="003C36BC">
        <w:trPr>
          <w:trHeight w:val="368"/>
        </w:trPr>
        <w:tc>
          <w:tcPr>
            <w:tcW w:w="5156" w:type="dxa"/>
            <w:shd w:val="clear" w:color="auto" w:fill="auto"/>
          </w:tcPr>
          <w:p w14:paraId="4FC5EA83" w14:textId="77777777" w:rsidR="00DC17E8" w:rsidRPr="002B3875" w:rsidRDefault="00DC17E8" w:rsidP="009B521D">
            <w:pPr>
              <w:pStyle w:val="TableParagraph"/>
              <w:spacing w:line="315" w:lineRule="exact"/>
              <w:ind w:right="-36" w:firstLine="148"/>
              <w:rPr>
                <w:i/>
                <w:sz w:val="28"/>
              </w:rPr>
            </w:pPr>
            <w:r w:rsidRPr="002B3875">
              <w:rPr>
                <w:i/>
                <w:sz w:val="28"/>
              </w:rPr>
              <w:t>Практические и семинарские занятия</w:t>
            </w:r>
          </w:p>
        </w:tc>
        <w:tc>
          <w:tcPr>
            <w:tcW w:w="2666" w:type="dxa"/>
            <w:shd w:val="clear" w:color="auto" w:fill="auto"/>
          </w:tcPr>
          <w:p w14:paraId="76C28BF6" w14:textId="29124AB2" w:rsidR="00DC17E8" w:rsidRPr="002B3875" w:rsidRDefault="00DC17E8" w:rsidP="0000621A">
            <w:pPr>
              <w:pStyle w:val="TableParagraph"/>
              <w:spacing w:line="315" w:lineRule="exact"/>
              <w:ind w:left="143" w:right="-36"/>
              <w:jc w:val="center"/>
              <w:rPr>
                <w:sz w:val="28"/>
              </w:rPr>
            </w:pPr>
            <w:r>
              <w:rPr>
                <w:sz w:val="28"/>
              </w:rPr>
              <w:t>18</w:t>
            </w:r>
          </w:p>
        </w:tc>
        <w:tc>
          <w:tcPr>
            <w:tcW w:w="2596" w:type="dxa"/>
            <w:shd w:val="clear" w:color="auto" w:fill="auto"/>
          </w:tcPr>
          <w:p w14:paraId="20805D8C" w14:textId="4046DF7B" w:rsidR="00DC17E8" w:rsidRPr="002B3875" w:rsidRDefault="00DC17E8" w:rsidP="009B521D">
            <w:pPr>
              <w:pStyle w:val="TableParagraph"/>
              <w:spacing w:line="315" w:lineRule="exact"/>
              <w:ind w:left="142" w:right="-36"/>
              <w:jc w:val="center"/>
              <w:rPr>
                <w:sz w:val="28"/>
              </w:rPr>
            </w:pPr>
            <w:r>
              <w:rPr>
                <w:sz w:val="28"/>
              </w:rPr>
              <w:t>18</w:t>
            </w:r>
          </w:p>
        </w:tc>
      </w:tr>
      <w:tr w:rsidR="00DC17E8" w14:paraId="3F2719BC" w14:textId="77777777" w:rsidTr="003C36BC">
        <w:trPr>
          <w:trHeight w:val="368"/>
        </w:trPr>
        <w:tc>
          <w:tcPr>
            <w:tcW w:w="5156" w:type="dxa"/>
            <w:shd w:val="clear" w:color="auto" w:fill="auto"/>
          </w:tcPr>
          <w:p w14:paraId="23766616" w14:textId="77777777" w:rsidR="00DC17E8" w:rsidRPr="002B3875" w:rsidRDefault="00DC17E8" w:rsidP="009B521D">
            <w:pPr>
              <w:pStyle w:val="TableParagraph"/>
              <w:ind w:right="-36" w:firstLine="148"/>
              <w:rPr>
                <w:b/>
                <w:i/>
                <w:sz w:val="28"/>
              </w:rPr>
            </w:pPr>
            <w:r w:rsidRPr="002B3875">
              <w:rPr>
                <w:b/>
                <w:i/>
                <w:sz w:val="28"/>
              </w:rPr>
              <w:t>Самостоятельная работа</w:t>
            </w:r>
          </w:p>
        </w:tc>
        <w:tc>
          <w:tcPr>
            <w:tcW w:w="2666" w:type="dxa"/>
            <w:shd w:val="clear" w:color="auto" w:fill="auto"/>
          </w:tcPr>
          <w:p w14:paraId="10372D3E" w14:textId="5AD060E4" w:rsidR="00DC17E8" w:rsidRPr="002B3875" w:rsidRDefault="00DC17E8" w:rsidP="00DC17E8">
            <w:pPr>
              <w:pStyle w:val="TableParagraph"/>
              <w:ind w:left="143" w:right="-36"/>
              <w:jc w:val="center"/>
              <w:rPr>
                <w:b/>
                <w:i/>
                <w:sz w:val="28"/>
              </w:rPr>
            </w:pPr>
            <w:r>
              <w:rPr>
                <w:b/>
                <w:i/>
                <w:sz w:val="28"/>
              </w:rPr>
              <w:t>74</w:t>
            </w:r>
          </w:p>
        </w:tc>
        <w:tc>
          <w:tcPr>
            <w:tcW w:w="2596" w:type="dxa"/>
            <w:shd w:val="clear" w:color="auto" w:fill="auto"/>
          </w:tcPr>
          <w:p w14:paraId="2FCF4F6F" w14:textId="42B0254C" w:rsidR="00DC17E8" w:rsidRPr="002B3875" w:rsidRDefault="00DC17E8" w:rsidP="009B521D">
            <w:pPr>
              <w:pStyle w:val="TableParagraph"/>
              <w:ind w:left="142" w:right="-36"/>
              <w:jc w:val="center"/>
              <w:rPr>
                <w:b/>
                <w:i/>
                <w:sz w:val="28"/>
              </w:rPr>
            </w:pPr>
            <w:r>
              <w:rPr>
                <w:b/>
                <w:i/>
                <w:sz w:val="28"/>
              </w:rPr>
              <w:t>74</w:t>
            </w:r>
          </w:p>
        </w:tc>
      </w:tr>
      <w:tr w:rsidR="0038709E" w14:paraId="75DB1A73" w14:textId="77777777" w:rsidTr="003C36BC">
        <w:trPr>
          <w:trHeight w:val="369"/>
        </w:trPr>
        <w:tc>
          <w:tcPr>
            <w:tcW w:w="5156" w:type="dxa"/>
            <w:shd w:val="clear" w:color="auto" w:fill="auto"/>
          </w:tcPr>
          <w:p w14:paraId="5A1314EA" w14:textId="77777777" w:rsidR="0038709E" w:rsidRPr="003912C9" w:rsidRDefault="0038709E" w:rsidP="009B521D">
            <w:pPr>
              <w:pStyle w:val="TableParagraph"/>
              <w:spacing w:line="315" w:lineRule="exact"/>
              <w:ind w:right="-36" w:firstLine="148"/>
              <w:rPr>
                <w:sz w:val="28"/>
              </w:rPr>
            </w:pPr>
            <w:r w:rsidRPr="003912C9">
              <w:rPr>
                <w:sz w:val="28"/>
              </w:rPr>
              <w:t>Вид текущего контроля</w:t>
            </w:r>
          </w:p>
        </w:tc>
        <w:tc>
          <w:tcPr>
            <w:tcW w:w="2666" w:type="dxa"/>
            <w:shd w:val="clear" w:color="auto" w:fill="auto"/>
          </w:tcPr>
          <w:p w14:paraId="29164A1F" w14:textId="01E63B79" w:rsidR="0038709E" w:rsidRPr="002B3875" w:rsidRDefault="00DC17E8" w:rsidP="00E9667C">
            <w:pPr>
              <w:pStyle w:val="TableParagraph"/>
              <w:spacing w:line="315" w:lineRule="exact"/>
              <w:ind w:left="143" w:right="-36"/>
              <w:jc w:val="center"/>
              <w:rPr>
                <w:sz w:val="28"/>
              </w:rPr>
            </w:pPr>
            <w:r>
              <w:rPr>
                <w:sz w:val="28"/>
              </w:rPr>
              <w:t>Эссе</w:t>
            </w:r>
          </w:p>
        </w:tc>
        <w:tc>
          <w:tcPr>
            <w:tcW w:w="2596" w:type="dxa"/>
            <w:shd w:val="clear" w:color="auto" w:fill="auto"/>
          </w:tcPr>
          <w:p w14:paraId="57265D6E" w14:textId="096A4D7B" w:rsidR="0038709E" w:rsidRPr="002B3875" w:rsidRDefault="00DC17E8" w:rsidP="00E9667C">
            <w:pPr>
              <w:pStyle w:val="TableParagraph"/>
              <w:spacing w:line="315" w:lineRule="exact"/>
              <w:ind w:left="573" w:right="-36" w:hanging="573"/>
              <w:jc w:val="center"/>
              <w:rPr>
                <w:sz w:val="28"/>
              </w:rPr>
            </w:pPr>
            <w:r>
              <w:rPr>
                <w:sz w:val="28"/>
              </w:rPr>
              <w:t>Эссе</w:t>
            </w:r>
          </w:p>
        </w:tc>
      </w:tr>
      <w:tr w:rsidR="0038709E" w14:paraId="794F0387" w14:textId="77777777" w:rsidTr="003C36BC">
        <w:trPr>
          <w:trHeight w:val="368"/>
        </w:trPr>
        <w:tc>
          <w:tcPr>
            <w:tcW w:w="5156" w:type="dxa"/>
            <w:shd w:val="clear" w:color="auto" w:fill="auto"/>
          </w:tcPr>
          <w:p w14:paraId="7192B7A5" w14:textId="77777777" w:rsidR="0038709E" w:rsidRPr="002B3875" w:rsidRDefault="0038709E" w:rsidP="009B521D">
            <w:pPr>
              <w:pStyle w:val="TableParagraph"/>
              <w:spacing w:line="315" w:lineRule="exact"/>
              <w:ind w:right="-36"/>
              <w:rPr>
                <w:sz w:val="28"/>
              </w:rPr>
            </w:pPr>
            <w:r w:rsidRPr="002B3875">
              <w:rPr>
                <w:sz w:val="28"/>
              </w:rPr>
              <w:t>Вид промежуточной аттестации</w:t>
            </w:r>
          </w:p>
        </w:tc>
        <w:tc>
          <w:tcPr>
            <w:tcW w:w="2666" w:type="dxa"/>
            <w:shd w:val="clear" w:color="auto" w:fill="auto"/>
          </w:tcPr>
          <w:p w14:paraId="249C172D" w14:textId="268CABB7" w:rsidR="0038709E" w:rsidRPr="002B3875" w:rsidRDefault="00057779" w:rsidP="00E9667C">
            <w:pPr>
              <w:pStyle w:val="TableParagraph"/>
              <w:spacing w:line="315" w:lineRule="exact"/>
              <w:ind w:left="143" w:right="-36"/>
              <w:jc w:val="center"/>
              <w:rPr>
                <w:sz w:val="28"/>
              </w:rPr>
            </w:pPr>
            <w:r>
              <w:rPr>
                <w:sz w:val="28"/>
              </w:rPr>
              <w:t>Зачет</w:t>
            </w:r>
          </w:p>
        </w:tc>
        <w:tc>
          <w:tcPr>
            <w:tcW w:w="2596" w:type="dxa"/>
            <w:shd w:val="clear" w:color="auto" w:fill="auto"/>
          </w:tcPr>
          <w:p w14:paraId="1331D1EC" w14:textId="62660F3A" w:rsidR="0038709E" w:rsidRPr="002B3875" w:rsidRDefault="00057779" w:rsidP="00E9667C">
            <w:pPr>
              <w:pStyle w:val="TableParagraph"/>
              <w:spacing w:line="315" w:lineRule="exact"/>
              <w:ind w:left="142" w:right="-36"/>
              <w:jc w:val="center"/>
              <w:rPr>
                <w:sz w:val="28"/>
              </w:rPr>
            </w:pPr>
            <w:r>
              <w:rPr>
                <w:sz w:val="28"/>
              </w:rPr>
              <w:t>Зачет</w:t>
            </w:r>
          </w:p>
        </w:tc>
      </w:tr>
    </w:tbl>
    <w:p w14:paraId="253EAE6B" w14:textId="77777777" w:rsidR="00DC17E8" w:rsidRDefault="00DC17E8" w:rsidP="00DC17E8">
      <w:pPr>
        <w:pStyle w:val="a3"/>
        <w:tabs>
          <w:tab w:val="left" w:pos="851"/>
        </w:tabs>
        <w:ind w:left="0" w:right="-36"/>
        <w:jc w:val="both"/>
        <w:rPr>
          <w:shd w:val="clear" w:color="auto" w:fill="FFFFFF"/>
        </w:rPr>
      </w:pPr>
    </w:p>
    <w:p w14:paraId="6747461B" w14:textId="1009604A" w:rsidR="0038709E" w:rsidRDefault="0038709E" w:rsidP="004A28DC">
      <w:pPr>
        <w:pStyle w:val="110"/>
        <w:numPr>
          <w:ilvl w:val="0"/>
          <w:numId w:val="3"/>
        </w:numPr>
        <w:tabs>
          <w:tab w:val="left" w:pos="426"/>
        </w:tabs>
        <w:spacing w:before="120" w:after="120"/>
        <w:ind w:left="0" w:firstLine="0"/>
      </w:pPr>
      <w:bookmarkStart w:id="17" w:name="_Toc90042603"/>
      <w: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p>
    <w:p w14:paraId="34596196" w14:textId="12F2AD7B" w:rsidR="0038709E" w:rsidRPr="00BF62BF" w:rsidRDefault="0038709E" w:rsidP="004A28DC">
      <w:pPr>
        <w:pStyle w:val="210"/>
        <w:numPr>
          <w:ilvl w:val="1"/>
          <w:numId w:val="3"/>
        </w:numPr>
        <w:spacing w:before="100" w:beforeAutospacing="1" w:after="240"/>
        <w:ind w:left="1560"/>
        <w:rPr>
          <w:i w:val="0"/>
        </w:rPr>
      </w:pPr>
      <w:bookmarkStart w:id="18" w:name="_Toc90042604"/>
      <w:r w:rsidRPr="00BF62BF">
        <w:rPr>
          <w:i w:val="0"/>
        </w:rPr>
        <w:t>Содержание</w:t>
      </w:r>
      <w:r w:rsidRPr="00BF62BF">
        <w:rPr>
          <w:i w:val="0"/>
          <w:spacing w:val="-1"/>
        </w:rPr>
        <w:t xml:space="preserve"> </w:t>
      </w:r>
      <w:r w:rsidRPr="00BF62BF">
        <w:rPr>
          <w:i w:val="0"/>
        </w:rPr>
        <w:t>дисциплины</w:t>
      </w:r>
      <w:bookmarkEnd w:id="18"/>
    </w:p>
    <w:p w14:paraId="0AA41D55" w14:textId="77777777" w:rsidR="00A87083" w:rsidRPr="00FD4F00" w:rsidRDefault="00A87083" w:rsidP="00A87083">
      <w:pPr>
        <w:pStyle w:val="a3"/>
        <w:keepNext/>
        <w:tabs>
          <w:tab w:val="num" w:pos="0"/>
          <w:tab w:val="left" w:pos="8820"/>
        </w:tabs>
        <w:spacing w:line="360" w:lineRule="auto"/>
        <w:ind w:left="17" w:firstLine="11"/>
        <w:jc w:val="both"/>
        <w:rPr>
          <w:b/>
          <w:bCs/>
        </w:rPr>
      </w:pPr>
      <w:r w:rsidRPr="00FD4F00">
        <w:rPr>
          <w:b/>
          <w:bCs/>
        </w:rPr>
        <w:t xml:space="preserve">Тема 1. </w:t>
      </w:r>
      <w:r w:rsidRPr="00D133D9">
        <w:rPr>
          <w:b/>
          <w:bCs/>
        </w:rPr>
        <w:t>Корпорация как юридическое лицо</w:t>
      </w:r>
    </w:p>
    <w:p w14:paraId="4E5764E0" w14:textId="77777777" w:rsidR="00A87083" w:rsidRDefault="00A87083" w:rsidP="00A87083">
      <w:pPr>
        <w:pStyle w:val="a3"/>
        <w:spacing w:line="276" w:lineRule="auto"/>
        <w:ind w:left="0" w:right="-36" w:firstLine="566"/>
        <w:jc w:val="both"/>
      </w:pPr>
      <w:r w:rsidRPr="006D0F7D">
        <w:t>Понятие корпоративной организации. Виды корпоративных юридических лиц в Российской Федерации.</w:t>
      </w:r>
      <w:r>
        <w:t xml:space="preserve"> Коммерческие и некоммерческие корпорации. </w:t>
      </w:r>
    </w:p>
    <w:p w14:paraId="09C5BB52" w14:textId="77777777" w:rsidR="00A87083" w:rsidRDefault="00A87083" w:rsidP="00A87083">
      <w:pPr>
        <w:pStyle w:val="a3"/>
        <w:spacing w:line="276" w:lineRule="auto"/>
        <w:ind w:left="0" w:right="-36" w:firstLine="566"/>
        <w:jc w:val="both"/>
      </w:pPr>
      <w:r w:rsidRPr="006D0F7D">
        <w:t>Создание корпорации: учредители организации, этапы создания, законодательное регулирование.</w:t>
      </w:r>
      <w:r>
        <w:t xml:space="preserve"> Учредительные документы корпорации. Значение учредительного договора в хозяйственных обществах.</w:t>
      </w:r>
    </w:p>
    <w:p w14:paraId="02510E5C" w14:textId="77777777" w:rsidR="00A87083" w:rsidRDefault="00A87083" w:rsidP="00A87083">
      <w:pPr>
        <w:pStyle w:val="a3"/>
        <w:spacing w:line="276" w:lineRule="auto"/>
        <w:ind w:left="0" w:right="-36" w:firstLine="566"/>
        <w:jc w:val="both"/>
        <w:rPr>
          <w:rFonts w:ascii="MuseoSansCyrl" w:hAnsi="MuseoSansCyrl"/>
          <w:sz w:val="27"/>
          <w:szCs w:val="27"/>
          <w:shd w:val="clear" w:color="auto" w:fill="FFFFFF"/>
        </w:rPr>
      </w:pPr>
      <w:r w:rsidRPr="006D0F7D">
        <w:t xml:space="preserve">Реорганизация корпорации. </w:t>
      </w:r>
      <w:r>
        <w:t xml:space="preserve">Цели реорганизации. Принятие и оформление решения о реорганизации. </w:t>
      </w:r>
      <w:r>
        <w:rPr>
          <w:rFonts w:ascii="MuseoSansCyrl" w:hAnsi="MuseoSansCyrl" w:hint="eastAsia"/>
          <w:sz w:val="27"/>
          <w:szCs w:val="27"/>
          <w:shd w:val="clear" w:color="auto" w:fill="FFFFFF"/>
        </w:rPr>
        <w:t>Составлени</w:t>
      </w:r>
      <w:r>
        <w:rPr>
          <w:rFonts w:ascii="MuseoSansCyrl" w:hAnsi="MuseoSansCyrl"/>
          <w:sz w:val="27"/>
          <w:szCs w:val="27"/>
          <w:shd w:val="clear" w:color="auto" w:fill="FFFFFF"/>
        </w:rPr>
        <w:t>е плана реорганизации, проведение инвентаризации, оценка активов и пассивов корпорации. Извещение кредиторов. П</w:t>
      </w:r>
      <w:r>
        <w:rPr>
          <w:rFonts w:ascii="MuseoSansCyrl" w:hAnsi="MuseoSansCyrl" w:hint="eastAsia"/>
          <w:sz w:val="27"/>
          <w:szCs w:val="27"/>
          <w:shd w:val="clear" w:color="auto" w:fill="FFFFFF"/>
        </w:rPr>
        <w:t>р</w:t>
      </w:r>
      <w:r>
        <w:rPr>
          <w:rFonts w:ascii="MuseoSansCyrl" w:hAnsi="MuseoSansCyrl"/>
          <w:sz w:val="27"/>
          <w:szCs w:val="27"/>
          <w:shd w:val="clear" w:color="auto" w:fill="FFFFFF"/>
        </w:rPr>
        <w:t>ава кредиторов и способы их защиты.</w:t>
      </w:r>
    </w:p>
    <w:p w14:paraId="6B00849D" w14:textId="77777777" w:rsidR="00A87083" w:rsidRDefault="00A87083" w:rsidP="00A87083">
      <w:pPr>
        <w:pStyle w:val="a3"/>
        <w:spacing w:line="276" w:lineRule="auto"/>
        <w:ind w:left="0" w:right="-36" w:firstLine="566"/>
        <w:jc w:val="both"/>
      </w:pPr>
      <w:r w:rsidRPr="006D0F7D">
        <w:t xml:space="preserve">Ликвидация корпорации: понятие, виды, этапы. </w:t>
      </w:r>
      <w:r>
        <w:t>Защита прав кредиторов при ликвидации корпорации. Права участников при ликвидации корпорации.</w:t>
      </w:r>
    </w:p>
    <w:p w14:paraId="1CF15EB1" w14:textId="77777777" w:rsidR="00A87083" w:rsidRDefault="00A87083" w:rsidP="00A87083">
      <w:pPr>
        <w:pStyle w:val="a3"/>
        <w:spacing w:line="276" w:lineRule="auto"/>
        <w:ind w:left="0" w:right="-36" w:firstLine="566"/>
        <w:jc w:val="both"/>
      </w:pPr>
      <w:r>
        <w:t xml:space="preserve">Прекращение «недействующего» юридического лица: основания, последствия. </w:t>
      </w:r>
      <w:r w:rsidRPr="007A162E">
        <w:t>Критерии для квалификации лица</w:t>
      </w:r>
      <w:r>
        <w:t>,</w:t>
      </w:r>
      <w:r w:rsidRPr="007A162E">
        <w:t xml:space="preserve"> фактически прекративш</w:t>
      </w:r>
      <w:r>
        <w:t>его</w:t>
      </w:r>
      <w:r w:rsidRPr="007A162E">
        <w:t xml:space="preserve"> свою деятельность</w:t>
      </w:r>
      <w:r>
        <w:t>. Право на оспаривание решения налоговых органов.</w:t>
      </w:r>
    </w:p>
    <w:p w14:paraId="01AFF962" w14:textId="77777777" w:rsidR="00A87083" w:rsidRDefault="00A87083" w:rsidP="00A87083">
      <w:pPr>
        <w:pStyle w:val="a3"/>
        <w:spacing w:line="276" w:lineRule="auto"/>
        <w:ind w:left="0" w:right="-36" w:firstLine="566"/>
        <w:jc w:val="both"/>
      </w:pPr>
    </w:p>
    <w:p w14:paraId="31BE69FD" w14:textId="246F3276" w:rsidR="002043A4" w:rsidRDefault="00402485" w:rsidP="002043A4">
      <w:pPr>
        <w:keepNext/>
        <w:spacing w:before="161" w:line="360" w:lineRule="auto"/>
        <w:ind w:right="-34"/>
        <w:jc w:val="both"/>
        <w:rPr>
          <w:b/>
          <w:bCs/>
          <w:sz w:val="28"/>
          <w:szCs w:val="28"/>
        </w:rPr>
      </w:pPr>
      <w:r w:rsidRPr="007A6CDA">
        <w:rPr>
          <w:b/>
          <w:bCs/>
          <w:sz w:val="28"/>
          <w:szCs w:val="28"/>
        </w:rPr>
        <w:t xml:space="preserve">Тема </w:t>
      </w:r>
      <w:r w:rsidR="00197DFB">
        <w:rPr>
          <w:b/>
          <w:bCs/>
          <w:sz w:val="28"/>
          <w:szCs w:val="28"/>
        </w:rPr>
        <w:t>2</w:t>
      </w:r>
      <w:r w:rsidRPr="007A6CDA">
        <w:rPr>
          <w:b/>
          <w:bCs/>
          <w:sz w:val="28"/>
          <w:szCs w:val="28"/>
        </w:rPr>
        <w:t xml:space="preserve">. </w:t>
      </w:r>
      <w:r w:rsidR="002043A4">
        <w:rPr>
          <w:b/>
          <w:bCs/>
          <w:sz w:val="28"/>
          <w:szCs w:val="28"/>
        </w:rPr>
        <w:t>Правовой режим имущества корпоративного юридического лица</w:t>
      </w:r>
    </w:p>
    <w:p w14:paraId="70F4DB42" w14:textId="77777777" w:rsidR="002043A4" w:rsidRPr="00197DFB" w:rsidRDefault="002043A4" w:rsidP="00197DFB">
      <w:pPr>
        <w:pStyle w:val="a3"/>
        <w:spacing w:line="276" w:lineRule="auto"/>
        <w:ind w:left="0" w:right="-36" w:firstLine="566"/>
        <w:jc w:val="both"/>
      </w:pPr>
      <w:r w:rsidRPr="00197DFB">
        <w:t>Понятие и признаки имущества корпоративных юридических лиц. Отличия имущества корпораций от имущества некорпоративных организаций.</w:t>
      </w:r>
    </w:p>
    <w:p w14:paraId="7C8C76B2" w14:textId="77777777" w:rsidR="002043A4" w:rsidRPr="00197DFB" w:rsidRDefault="002043A4" w:rsidP="00197DFB">
      <w:pPr>
        <w:pStyle w:val="a3"/>
        <w:spacing w:line="276" w:lineRule="auto"/>
        <w:ind w:left="0" w:right="-36" w:firstLine="566"/>
        <w:jc w:val="both"/>
      </w:pPr>
      <w:r w:rsidRPr="00197DFB">
        <w:lastRenderedPageBreak/>
        <w:t xml:space="preserve">Понятие имущественной основы деятельности корпорации. Оборотные и </w:t>
      </w:r>
      <w:proofErr w:type="spellStart"/>
      <w:r w:rsidRPr="00197DFB">
        <w:t>внеоборотные</w:t>
      </w:r>
      <w:proofErr w:type="spellEnd"/>
      <w:r w:rsidRPr="00197DFB">
        <w:t xml:space="preserve"> активы. Понятие уставного капитала корпорации. Оценка </w:t>
      </w:r>
      <w:proofErr w:type="spellStart"/>
      <w:r w:rsidRPr="00197DFB">
        <w:t>неденежных</w:t>
      </w:r>
      <w:proofErr w:type="spellEnd"/>
      <w:r w:rsidRPr="00197DFB">
        <w:t xml:space="preserve"> вкладов. Значение уставного капитала в составе имущества корпорации. Резервный фонд. </w:t>
      </w:r>
    </w:p>
    <w:p w14:paraId="33B29775" w14:textId="77777777" w:rsidR="002043A4" w:rsidRPr="00197DFB" w:rsidRDefault="002043A4" w:rsidP="00197DFB">
      <w:pPr>
        <w:pStyle w:val="a3"/>
        <w:spacing w:line="276" w:lineRule="auto"/>
        <w:ind w:left="0" w:right="-36" w:firstLine="566"/>
        <w:jc w:val="both"/>
      </w:pPr>
      <w:r w:rsidRPr="00197DFB">
        <w:t>Ценные бумаги юридического лица. Акции. Оборот акций акционерного общества. Облигации.</w:t>
      </w:r>
    </w:p>
    <w:p w14:paraId="12DB041A" w14:textId="77777777" w:rsidR="00BF34FC" w:rsidRDefault="002043A4" w:rsidP="00197DFB">
      <w:pPr>
        <w:pStyle w:val="a3"/>
        <w:spacing w:line="276" w:lineRule="auto"/>
        <w:ind w:left="0" w:right="-36" w:firstLine="566"/>
        <w:jc w:val="both"/>
      </w:pPr>
      <w:r w:rsidRPr="00197DFB">
        <w:t xml:space="preserve">Классификация имущества корпорации. Движимое и недвижимое имущество корпорации. Активы и пассивы организации. Соотношение чистых активов и уставного капитала. </w:t>
      </w:r>
    </w:p>
    <w:p w14:paraId="18FF3D2F" w14:textId="65BB5B23" w:rsidR="00BF34FC" w:rsidRDefault="002043A4" w:rsidP="00197DFB">
      <w:pPr>
        <w:pStyle w:val="a3"/>
        <w:spacing w:line="276" w:lineRule="auto"/>
        <w:ind w:left="0" w:right="-36" w:firstLine="566"/>
        <w:jc w:val="both"/>
      </w:pPr>
      <w:r w:rsidRPr="00197DFB">
        <w:t xml:space="preserve">Ответственность корпоративных юридических лиц перед кредиторами. </w:t>
      </w:r>
      <w:r w:rsidR="00BF34FC">
        <w:t>Банкротство юридических лиц.</w:t>
      </w:r>
    </w:p>
    <w:p w14:paraId="70217969" w14:textId="77777777" w:rsidR="00197DFB" w:rsidRPr="00197DFB" w:rsidRDefault="00197DFB" w:rsidP="00197DFB">
      <w:pPr>
        <w:pStyle w:val="a3"/>
        <w:spacing w:line="276" w:lineRule="auto"/>
        <w:ind w:left="0" w:right="-36" w:firstLine="566"/>
        <w:jc w:val="both"/>
      </w:pPr>
    </w:p>
    <w:p w14:paraId="4A97FF38" w14:textId="22C5E071" w:rsidR="00197DFB" w:rsidRPr="007A3642" w:rsidRDefault="00197DFB" w:rsidP="00197DFB">
      <w:pPr>
        <w:pStyle w:val="a3"/>
        <w:keepNext/>
        <w:tabs>
          <w:tab w:val="num" w:pos="0"/>
          <w:tab w:val="left" w:pos="8820"/>
        </w:tabs>
        <w:spacing w:line="276" w:lineRule="auto"/>
        <w:ind w:left="17" w:firstLine="11"/>
        <w:jc w:val="both"/>
        <w:rPr>
          <w:b/>
          <w:bCs/>
        </w:rPr>
      </w:pPr>
      <w:bookmarkStart w:id="19" w:name="_Hlk482968605"/>
      <w:r w:rsidRPr="007A3642">
        <w:rPr>
          <w:b/>
          <w:bCs/>
        </w:rPr>
        <w:t xml:space="preserve">Тема </w:t>
      </w:r>
      <w:r>
        <w:rPr>
          <w:b/>
          <w:bCs/>
        </w:rPr>
        <w:t>3</w:t>
      </w:r>
      <w:r w:rsidRPr="007A3642">
        <w:rPr>
          <w:b/>
          <w:bCs/>
        </w:rPr>
        <w:t xml:space="preserve">. </w:t>
      </w:r>
      <w:r w:rsidRPr="007E2FEC">
        <w:rPr>
          <w:b/>
          <w:bCs/>
        </w:rPr>
        <w:t>Корпоративные отношения</w:t>
      </w:r>
    </w:p>
    <w:p w14:paraId="4426F543" w14:textId="77777777" w:rsidR="00197DFB" w:rsidRPr="00A302AE" w:rsidRDefault="00197DFB" w:rsidP="00197DFB">
      <w:pPr>
        <w:pStyle w:val="a3"/>
        <w:spacing w:line="276" w:lineRule="auto"/>
        <w:ind w:left="0" w:right="-36" w:firstLine="566"/>
        <w:jc w:val="both"/>
      </w:pPr>
      <w:r w:rsidRPr="00A302AE">
        <w:t xml:space="preserve">Понятие «корпоративных правоотношений». Классификация корпоративных правоотношений. </w:t>
      </w:r>
    </w:p>
    <w:p w14:paraId="259BF717" w14:textId="77777777" w:rsidR="00197DFB" w:rsidRPr="00A302AE" w:rsidRDefault="00197DFB" w:rsidP="00197DFB">
      <w:pPr>
        <w:pStyle w:val="a3"/>
        <w:spacing w:line="276" w:lineRule="auto"/>
        <w:ind w:left="0" w:right="-36" w:firstLine="566"/>
        <w:jc w:val="both"/>
      </w:pPr>
      <w:r w:rsidRPr="00A302AE">
        <w:t>Корпоративные отношения между корпорацией и ее участниками. Права и обязанности участников корпорации.</w:t>
      </w:r>
    </w:p>
    <w:p w14:paraId="6B62E879" w14:textId="77777777" w:rsidR="00197DFB" w:rsidRPr="00A302AE" w:rsidRDefault="00197DFB" w:rsidP="00197DFB">
      <w:pPr>
        <w:pStyle w:val="a3"/>
        <w:spacing w:line="276" w:lineRule="auto"/>
        <w:ind w:left="0" w:right="-36" w:firstLine="566"/>
        <w:jc w:val="both"/>
      </w:pPr>
      <w:r w:rsidRPr="00A302AE">
        <w:t>Корпоративные отношения между самими участниками корпорации. Право на заключение корпоративного договора. Делегирование полномочий другим участникам. Преимущественные права.</w:t>
      </w:r>
    </w:p>
    <w:p w14:paraId="75E8ABED" w14:textId="77777777" w:rsidR="00197DFB" w:rsidRPr="00C96458" w:rsidRDefault="00197DFB" w:rsidP="00197DFB">
      <w:pPr>
        <w:pStyle w:val="a3"/>
        <w:spacing w:line="276" w:lineRule="auto"/>
        <w:ind w:left="0" w:right="-36" w:firstLine="566"/>
        <w:jc w:val="both"/>
      </w:pPr>
      <w:r w:rsidRPr="00C96458">
        <w:t>Ответственность участников корпорации по обязательствам корпорации. Виды ответственности: солидарная ответственность, солидарно-субсидиарная ответственность, субсидиарная ответственность и риск получения убытков в размере доли участия в корпорации.</w:t>
      </w:r>
    </w:p>
    <w:p w14:paraId="6D137AA8" w14:textId="77777777" w:rsidR="00197DFB" w:rsidRDefault="00197DFB" w:rsidP="00197DFB">
      <w:pPr>
        <w:pStyle w:val="a3"/>
        <w:spacing w:line="276" w:lineRule="auto"/>
        <w:ind w:left="0" w:right="-36" w:firstLine="566"/>
        <w:jc w:val="both"/>
      </w:pPr>
    </w:p>
    <w:p w14:paraId="6C247E1D" w14:textId="086CACB4" w:rsidR="00B97137" w:rsidRPr="007E2FEC" w:rsidRDefault="00B97137" w:rsidP="00B97137">
      <w:pPr>
        <w:pStyle w:val="a3"/>
        <w:keepNext/>
        <w:tabs>
          <w:tab w:val="num" w:pos="0"/>
          <w:tab w:val="left" w:pos="8820"/>
        </w:tabs>
        <w:spacing w:line="276" w:lineRule="auto"/>
        <w:ind w:left="17" w:firstLine="11"/>
        <w:jc w:val="both"/>
        <w:rPr>
          <w:b/>
          <w:bCs/>
        </w:rPr>
      </w:pPr>
      <w:r w:rsidRPr="007A3642">
        <w:rPr>
          <w:b/>
          <w:bCs/>
        </w:rPr>
        <w:t xml:space="preserve">Тема </w:t>
      </w:r>
      <w:r>
        <w:rPr>
          <w:b/>
          <w:bCs/>
        </w:rPr>
        <w:t>4</w:t>
      </w:r>
      <w:r w:rsidRPr="007A3642">
        <w:rPr>
          <w:b/>
          <w:bCs/>
        </w:rPr>
        <w:t xml:space="preserve">. </w:t>
      </w:r>
      <w:r w:rsidRPr="00413577">
        <w:rPr>
          <w:b/>
          <w:bCs/>
        </w:rPr>
        <w:t>Ответственность лица, уполномоченного выступать от имени юридического лица, членов коллегиальных органов юридического лица и лиц, определяющих действия юридического лица</w:t>
      </w:r>
    </w:p>
    <w:p w14:paraId="4F06FDC5" w14:textId="77777777" w:rsidR="00B97137" w:rsidRPr="00B97137" w:rsidRDefault="00B97137" w:rsidP="00B97137">
      <w:pPr>
        <w:pStyle w:val="a3"/>
        <w:spacing w:line="276" w:lineRule="auto"/>
        <w:ind w:left="0" w:right="-36" w:firstLine="566"/>
        <w:jc w:val="both"/>
      </w:pPr>
      <w:r w:rsidRPr="00B97137">
        <w:t>Понятие юридической обязанности и ответственности. Виды юридической ответственности. Методы принуждения и санкции.</w:t>
      </w:r>
    </w:p>
    <w:p w14:paraId="5A42434F" w14:textId="77777777" w:rsidR="00B97137" w:rsidRPr="00B97137" w:rsidRDefault="00B97137" w:rsidP="00B97137">
      <w:pPr>
        <w:pStyle w:val="a3"/>
        <w:spacing w:line="276" w:lineRule="auto"/>
        <w:ind w:left="0" w:right="-36" w:firstLine="566"/>
        <w:jc w:val="both"/>
      </w:pPr>
      <w:r w:rsidRPr="00B97137">
        <w:t>Понятие разумности и добросовестности в праве. Критерии определения «недобросовестности» и «неразумности». Причинно-следственная связь между действиями/бездействиями и наступившими неблагоприятными последствиями у юридического лица. Критерий соответствия «обычным условиям гражданского оборота» или «обычному предпринимательскому риску».</w:t>
      </w:r>
    </w:p>
    <w:p w14:paraId="3B1D183F" w14:textId="77777777" w:rsidR="00B97137" w:rsidRPr="00B97137" w:rsidRDefault="00B97137" w:rsidP="00B97137">
      <w:pPr>
        <w:pStyle w:val="a3"/>
        <w:spacing w:line="276" w:lineRule="auto"/>
        <w:ind w:left="0" w:right="-36" w:firstLine="566"/>
        <w:jc w:val="both"/>
      </w:pPr>
      <w:r w:rsidRPr="00B97137">
        <w:t>Ответственность участников корпорации по обязательствам корпорации. Виды ответственности.</w:t>
      </w:r>
    </w:p>
    <w:p w14:paraId="66380DF7" w14:textId="77777777" w:rsidR="00B97137" w:rsidRPr="00B97137" w:rsidRDefault="00B97137" w:rsidP="00B97137">
      <w:pPr>
        <w:pStyle w:val="a3"/>
        <w:spacing w:line="276" w:lineRule="auto"/>
        <w:ind w:left="0" w:right="-36" w:firstLine="566"/>
        <w:jc w:val="both"/>
      </w:pPr>
      <w:r w:rsidRPr="00B97137">
        <w:lastRenderedPageBreak/>
        <w:t>Ответственность лиц, которые в силу закона, иного правового акта или учредительного документа организации уполномочены выступать от ее имени. Критерии определения ответственных лиц. Условия и объем ответственности.</w:t>
      </w:r>
    </w:p>
    <w:p w14:paraId="0F7C97D9" w14:textId="77777777" w:rsidR="00B97137" w:rsidRPr="00B97137" w:rsidRDefault="00B97137" w:rsidP="00B97137">
      <w:pPr>
        <w:pStyle w:val="a3"/>
        <w:spacing w:line="276" w:lineRule="auto"/>
        <w:ind w:left="0" w:right="-36" w:firstLine="566"/>
        <w:jc w:val="both"/>
      </w:pPr>
      <w:r w:rsidRPr="00B97137">
        <w:t xml:space="preserve">Ответственность членов коллегиальных органов юридического лица (наблюдательного или иного совета, правления и т. п.). </w:t>
      </w:r>
    </w:p>
    <w:p w14:paraId="39DA0E83" w14:textId="77777777" w:rsidR="00B97137" w:rsidRPr="00B97137" w:rsidRDefault="00B97137" w:rsidP="00B97137">
      <w:pPr>
        <w:pStyle w:val="a3"/>
        <w:spacing w:line="276" w:lineRule="auto"/>
        <w:ind w:left="0" w:right="-36" w:firstLine="566"/>
        <w:jc w:val="both"/>
      </w:pPr>
      <w:r w:rsidRPr="00B97137">
        <w:t>Ответственность лиц, имеющих фактическую возможность определять действия организации, в том числе давать указания ее руководителю и членам коллегиального органа.</w:t>
      </w:r>
    </w:p>
    <w:p w14:paraId="7D6B97A5" w14:textId="77777777" w:rsidR="00B97137" w:rsidRPr="00B97137" w:rsidRDefault="00B97137" w:rsidP="00B97137">
      <w:pPr>
        <w:pStyle w:val="a3"/>
        <w:spacing w:line="276" w:lineRule="auto"/>
        <w:ind w:left="0" w:right="-36" w:firstLine="566"/>
        <w:jc w:val="both"/>
      </w:pPr>
      <w:r w:rsidRPr="00B97137">
        <w:t>Порядок привлечения к ответственности. Условия освобождения от ответственности</w:t>
      </w:r>
    </w:p>
    <w:p w14:paraId="23A58FE7" w14:textId="77777777" w:rsidR="00B97137" w:rsidRDefault="00B97137" w:rsidP="00B97137">
      <w:pPr>
        <w:pStyle w:val="a3"/>
        <w:tabs>
          <w:tab w:val="num" w:pos="0"/>
          <w:tab w:val="left" w:pos="1980"/>
        </w:tabs>
        <w:spacing w:line="276" w:lineRule="auto"/>
        <w:ind w:firstLine="540"/>
        <w:jc w:val="both"/>
        <w:rPr>
          <w:bCs/>
        </w:rPr>
      </w:pPr>
    </w:p>
    <w:p w14:paraId="218E473E" w14:textId="740CC825" w:rsidR="00B97137" w:rsidRPr="007E2FEC" w:rsidRDefault="00B97137" w:rsidP="00B97137">
      <w:pPr>
        <w:pStyle w:val="a3"/>
        <w:keepNext/>
        <w:tabs>
          <w:tab w:val="num" w:pos="0"/>
          <w:tab w:val="left" w:pos="8820"/>
        </w:tabs>
        <w:spacing w:line="276" w:lineRule="auto"/>
        <w:ind w:left="17" w:firstLine="11"/>
        <w:jc w:val="both"/>
        <w:rPr>
          <w:b/>
          <w:bCs/>
        </w:rPr>
      </w:pPr>
      <w:r w:rsidRPr="007A3642">
        <w:rPr>
          <w:b/>
          <w:bCs/>
        </w:rPr>
        <w:t xml:space="preserve">Тема </w:t>
      </w:r>
      <w:r>
        <w:rPr>
          <w:b/>
          <w:bCs/>
        </w:rPr>
        <w:t>5</w:t>
      </w:r>
      <w:r w:rsidRPr="007A3642">
        <w:rPr>
          <w:b/>
          <w:bCs/>
        </w:rPr>
        <w:t xml:space="preserve">. </w:t>
      </w:r>
      <w:r w:rsidR="004A4C1D">
        <w:rPr>
          <w:b/>
          <w:bCs/>
        </w:rPr>
        <w:t>Хозяйственные общества</w:t>
      </w:r>
    </w:p>
    <w:p w14:paraId="29671EBE" w14:textId="77777777" w:rsidR="004A4C1D" w:rsidRDefault="00B97137" w:rsidP="00B97137">
      <w:pPr>
        <w:pStyle w:val="a3"/>
        <w:spacing w:line="276" w:lineRule="auto"/>
        <w:ind w:left="0" w:right="-36" w:firstLine="566"/>
        <w:jc w:val="both"/>
      </w:pPr>
      <w:r w:rsidRPr="00B97137">
        <w:t xml:space="preserve">Понятие хозяйственного общества. Хозяйственное общество как корпоративная организация. Устав и учредительный договор общества. </w:t>
      </w:r>
    </w:p>
    <w:p w14:paraId="6A4FE372" w14:textId="7013D9CA" w:rsidR="00B97137" w:rsidRPr="00B97137" w:rsidRDefault="004A4C1D" w:rsidP="00B97137">
      <w:pPr>
        <w:pStyle w:val="a3"/>
        <w:spacing w:line="276" w:lineRule="auto"/>
        <w:ind w:left="0" w:right="-36" w:firstLine="566"/>
        <w:jc w:val="both"/>
      </w:pPr>
      <w:r>
        <w:t xml:space="preserve">Общество с ограниченной ответственностью. </w:t>
      </w:r>
      <w:r w:rsidR="00B97137" w:rsidRPr="00B97137">
        <w:t xml:space="preserve">Органы управления общества с ограниченной ответственностью. Правовой статус участников. </w:t>
      </w:r>
      <w:r>
        <w:t>Система управления</w:t>
      </w:r>
      <w:r w:rsidR="00B97137" w:rsidRPr="00B97137">
        <w:t xml:space="preserve"> ООО. </w:t>
      </w:r>
    </w:p>
    <w:p w14:paraId="3BF66147" w14:textId="4497187D" w:rsidR="00B97137" w:rsidRPr="00B97137" w:rsidRDefault="00B97137" w:rsidP="00B97137">
      <w:pPr>
        <w:pStyle w:val="a3"/>
        <w:spacing w:line="276" w:lineRule="auto"/>
        <w:ind w:left="0" w:right="-36" w:firstLine="566"/>
        <w:jc w:val="both"/>
      </w:pPr>
      <w:r w:rsidRPr="00B97137">
        <w:t>Порядок проведения общего собрания в обществе и фиксация полномочий представителей. Правовая природа доли участника. Правовое регулирование перехода доли. Наследование долей в ООО. Признание сделок с долями недействительными.</w:t>
      </w:r>
    </w:p>
    <w:p w14:paraId="058A9FC6" w14:textId="3D7594E5" w:rsidR="00B97137" w:rsidRPr="00B97137" w:rsidRDefault="00B97137" w:rsidP="00B97137">
      <w:pPr>
        <w:pStyle w:val="a3"/>
        <w:spacing w:line="276" w:lineRule="auto"/>
        <w:ind w:left="0" w:right="-36" w:firstLine="566"/>
        <w:jc w:val="both"/>
      </w:pPr>
      <w:r w:rsidRPr="00B97137">
        <w:t>Общая характеристика акционерного общества. Типы акционерных обществ. Органы управления акционерным обществом. Общее собрание АО. Порядок созыва и проведения общего собрания. Основания признания общего собрания недействительным. Оспаривание решений общего собрания.</w:t>
      </w:r>
    </w:p>
    <w:p w14:paraId="32201C43" w14:textId="77777777" w:rsidR="00B97137" w:rsidRPr="00B97137" w:rsidRDefault="00B97137" w:rsidP="00B97137">
      <w:pPr>
        <w:pStyle w:val="a3"/>
        <w:spacing w:line="276" w:lineRule="auto"/>
        <w:ind w:left="0" w:right="-36" w:firstLine="566"/>
        <w:jc w:val="both"/>
      </w:pPr>
      <w:r w:rsidRPr="00B97137">
        <w:t xml:space="preserve">Единоличный исполнительный орган. Компетенция ЕИО. Совет директоров АО. Компетенция, состав, избрание. </w:t>
      </w:r>
    </w:p>
    <w:p w14:paraId="2B83E4AE" w14:textId="77777777" w:rsidR="00BF34FC" w:rsidRPr="00BF34FC" w:rsidRDefault="00BF34FC" w:rsidP="00BF34FC">
      <w:pPr>
        <w:pStyle w:val="a3"/>
        <w:spacing w:line="276" w:lineRule="auto"/>
        <w:ind w:left="0" w:right="-36" w:firstLine="566"/>
        <w:jc w:val="both"/>
      </w:pPr>
      <w:r w:rsidRPr="00BF34FC">
        <w:t xml:space="preserve">Понятие и виды акций. Классификация акций. Акция как ценная бумага и как комплекс прав акционера. Соотношение акции и уставного капитала. Правовое регулирование оборота акций. Права и обязанности акционерного общества как эмитента. Листинг и </w:t>
      </w:r>
      <w:proofErr w:type="spellStart"/>
      <w:r w:rsidRPr="00BF34FC">
        <w:t>делистинг</w:t>
      </w:r>
      <w:proofErr w:type="spellEnd"/>
      <w:r w:rsidRPr="00BF34FC">
        <w:t xml:space="preserve"> акций.</w:t>
      </w:r>
    </w:p>
    <w:p w14:paraId="76BC21AC" w14:textId="77777777" w:rsidR="00757B8C" w:rsidRDefault="00757B8C" w:rsidP="00757B8C">
      <w:pPr>
        <w:pStyle w:val="a3"/>
        <w:spacing w:line="276" w:lineRule="auto"/>
        <w:ind w:left="0" w:right="-36" w:firstLine="566"/>
        <w:jc w:val="both"/>
        <w:rPr>
          <w:bCs/>
        </w:rPr>
      </w:pPr>
      <w:r w:rsidRPr="008337A2">
        <w:rPr>
          <w:bCs/>
        </w:rPr>
        <w:t xml:space="preserve">Права и </w:t>
      </w:r>
      <w:r w:rsidRPr="00757B8C">
        <w:t>обязанности</w:t>
      </w:r>
      <w:r w:rsidRPr="008337A2">
        <w:rPr>
          <w:bCs/>
        </w:rPr>
        <w:t xml:space="preserve"> акционера. </w:t>
      </w:r>
      <w:r>
        <w:rPr>
          <w:bCs/>
        </w:rPr>
        <w:t>Устав и учредительный договор общества.</w:t>
      </w:r>
      <w:r w:rsidRPr="008337A2">
        <w:rPr>
          <w:bCs/>
        </w:rPr>
        <w:t xml:space="preserve"> </w:t>
      </w:r>
      <w:r>
        <w:rPr>
          <w:bCs/>
        </w:rPr>
        <w:t xml:space="preserve">Правовой статус участников. Создание, реорганизация и ликвидация АО. </w:t>
      </w:r>
    </w:p>
    <w:p w14:paraId="267A1C97" w14:textId="77777777" w:rsidR="00BF34FC" w:rsidRDefault="00BF34FC" w:rsidP="00757B8C">
      <w:pPr>
        <w:pStyle w:val="a3"/>
        <w:spacing w:line="276" w:lineRule="auto"/>
        <w:ind w:left="0" w:right="-36" w:firstLine="566"/>
        <w:jc w:val="both"/>
        <w:rPr>
          <w:bCs/>
        </w:rPr>
      </w:pPr>
    </w:p>
    <w:p w14:paraId="40B983FA" w14:textId="7B68F7D5" w:rsidR="004A4C1D" w:rsidRPr="00D02128" w:rsidRDefault="004A4C1D" w:rsidP="004A4C1D">
      <w:pPr>
        <w:pStyle w:val="a3"/>
        <w:keepNext/>
        <w:tabs>
          <w:tab w:val="num" w:pos="0"/>
          <w:tab w:val="left" w:pos="8820"/>
        </w:tabs>
        <w:ind w:left="17" w:firstLine="11"/>
        <w:jc w:val="both"/>
        <w:rPr>
          <w:b/>
          <w:bCs/>
          <w:sz w:val="26"/>
          <w:szCs w:val="26"/>
        </w:rPr>
      </w:pPr>
      <w:r w:rsidRPr="00D02128">
        <w:rPr>
          <w:b/>
          <w:bCs/>
          <w:sz w:val="26"/>
          <w:szCs w:val="26"/>
        </w:rPr>
        <w:t xml:space="preserve">Тема </w:t>
      </w:r>
      <w:r>
        <w:rPr>
          <w:b/>
          <w:bCs/>
          <w:sz w:val="26"/>
          <w:szCs w:val="26"/>
        </w:rPr>
        <w:t>6</w:t>
      </w:r>
      <w:r w:rsidRPr="00D02128">
        <w:rPr>
          <w:b/>
          <w:bCs/>
          <w:sz w:val="26"/>
          <w:szCs w:val="26"/>
        </w:rPr>
        <w:t>. Корпоративные объединения: холдинги и финансово-промышленные группы</w:t>
      </w:r>
    </w:p>
    <w:p w14:paraId="66A32383" w14:textId="19B60FC9" w:rsidR="004A4C1D" w:rsidRPr="004A4C1D" w:rsidRDefault="004A4C1D" w:rsidP="004A4C1D">
      <w:pPr>
        <w:pStyle w:val="a3"/>
        <w:spacing w:line="276" w:lineRule="auto"/>
        <w:ind w:left="0" w:right="-36" w:firstLine="566"/>
        <w:jc w:val="both"/>
      </w:pPr>
      <w:r>
        <w:t xml:space="preserve">Понятие и виды корпоративных объединений. </w:t>
      </w:r>
      <w:r w:rsidRPr="004A4C1D">
        <w:t>Слияние форм и слияние активов: особенности процессов.</w:t>
      </w:r>
      <w:r w:rsidR="00EB25A1" w:rsidRPr="00EB25A1">
        <w:rPr>
          <w:bCs/>
        </w:rPr>
        <w:t xml:space="preserve"> </w:t>
      </w:r>
      <w:r w:rsidR="00EB25A1" w:rsidRPr="00BA5C83">
        <w:rPr>
          <w:bCs/>
        </w:rPr>
        <w:t>Разновидности слияния и поглощения компаний</w:t>
      </w:r>
      <w:r w:rsidR="00EB25A1">
        <w:rPr>
          <w:bCs/>
        </w:rPr>
        <w:t>: горизонтальное, вертикальное, смешанное.</w:t>
      </w:r>
    </w:p>
    <w:p w14:paraId="1B965054" w14:textId="77777777" w:rsidR="004A4C1D" w:rsidRPr="004A4C1D" w:rsidRDefault="004A4C1D" w:rsidP="004A4C1D">
      <w:pPr>
        <w:pStyle w:val="a3"/>
        <w:spacing w:line="276" w:lineRule="auto"/>
        <w:ind w:left="0" w:right="-36" w:firstLine="566"/>
        <w:jc w:val="both"/>
      </w:pPr>
      <w:r w:rsidRPr="004A4C1D">
        <w:lastRenderedPageBreak/>
        <w:t>Добровольное (дружественное) и принудительное (недружественное) слияние/ поглощение. Защита от недружественных действий.</w:t>
      </w:r>
    </w:p>
    <w:p w14:paraId="2808EDE1" w14:textId="77777777" w:rsidR="004A4C1D" w:rsidRPr="004A4C1D" w:rsidRDefault="004A4C1D" w:rsidP="004A4C1D">
      <w:pPr>
        <w:pStyle w:val="a3"/>
        <w:spacing w:line="276" w:lineRule="auto"/>
        <w:ind w:left="0" w:right="-36" w:firstLine="566"/>
        <w:jc w:val="both"/>
      </w:pPr>
      <w:r w:rsidRPr="004A4C1D">
        <w:t>Понятие холдинга и холдинговой компании. Виды холдингов. Правовое регулирование холдингов в РФ. Фактические и юридические холдинги.</w:t>
      </w:r>
    </w:p>
    <w:p w14:paraId="799AA554" w14:textId="77777777" w:rsidR="004A4C1D" w:rsidRPr="004A4C1D" w:rsidRDefault="004A4C1D" w:rsidP="004A4C1D">
      <w:pPr>
        <w:pStyle w:val="a3"/>
        <w:spacing w:line="276" w:lineRule="auto"/>
        <w:ind w:left="0" w:right="-36" w:firstLine="566"/>
        <w:jc w:val="both"/>
      </w:pPr>
      <w:r w:rsidRPr="004A4C1D">
        <w:t xml:space="preserve">Понятие Финансово-промышленной группы. Правовое регулирование ФПГ. </w:t>
      </w:r>
    </w:p>
    <w:p w14:paraId="3CC58A7E" w14:textId="77777777" w:rsidR="004A4C1D" w:rsidRPr="004A4C1D" w:rsidRDefault="004A4C1D" w:rsidP="004A4C1D">
      <w:pPr>
        <w:pStyle w:val="a3"/>
        <w:spacing w:line="276" w:lineRule="auto"/>
        <w:ind w:left="0" w:right="-36" w:firstLine="566"/>
        <w:jc w:val="both"/>
      </w:pPr>
      <w:r w:rsidRPr="004A4C1D">
        <w:t>Понятие дочернего общества (товарищества). Понятие аффилированных юридических лиц. Правовое закрепление «группы лиц».</w:t>
      </w:r>
    </w:p>
    <w:p w14:paraId="015ECABC" w14:textId="1F76A200" w:rsidR="004A4C1D" w:rsidRDefault="004A4C1D" w:rsidP="004A4C1D">
      <w:pPr>
        <w:pStyle w:val="a3"/>
        <w:spacing w:line="276" w:lineRule="auto"/>
        <w:ind w:left="0" w:right="-36" w:firstLine="566"/>
        <w:jc w:val="both"/>
      </w:pPr>
      <w:r w:rsidRPr="004A4C1D">
        <w:t>Антимонопольное законодательство. Понятие доминирующего положения и ограничения монополистической деятельности</w:t>
      </w:r>
      <w:r>
        <w:t>.</w:t>
      </w:r>
    </w:p>
    <w:p w14:paraId="3F725012" w14:textId="77777777" w:rsidR="004A4C1D" w:rsidRPr="004A4C1D" w:rsidRDefault="004A4C1D" w:rsidP="004A4C1D">
      <w:pPr>
        <w:pStyle w:val="a3"/>
        <w:spacing w:line="276" w:lineRule="auto"/>
        <w:ind w:left="0" w:right="-36" w:firstLine="566"/>
        <w:jc w:val="both"/>
      </w:pPr>
    </w:p>
    <w:p w14:paraId="3D81799F" w14:textId="3CF23427" w:rsidR="00BF34FC" w:rsidRPr="00704A4D" w:rsidRDefault="00BF34FC" w:rsidP="00BF34FC">
      <w:pPr>
        <w:pStyle w:val="a3"/>
        <w:keepNext/>
        <w:tabs>
          <w:tab w:val="num" w:pos="0"/>
          <w:tab w:val="left" w:pos="8820"/>
        </w:tabs>
        <w:spacing w:line="276" w:lineRule="auto"/>
        <w:ind w:left="17" w:firstLine="11"/>
        <w:jc w:val="both"/>
        <w:rPr>
          <w:b/>
          <w:bCs/>
        </w:rPr>
      </w:pPr>
      <w:r w:rsidRPr="007A3642">
        <w:rPr>
          <w:b/>
          <w:bCs/>
        </w:rPr>
        <w:t xml:space="preserve">Тема </w:t>
      </w:r>
      <w:r>
        <w:rPr>
          <w:b/>
          <w:bCs/>
        </w:rPr>
        <w:t>7</w:t>
      </w:r>
      <w:r w:rsidRPr="007A3642">
        <w:rPr>
          <w:b/>
          <w:bCs/>
        </w:rPr>
        <w:t>.</w:t>
      </w:r>
      <w:r w:rsidRPr="008B6339">
        <w:rPr>
          <w:b/>
          <w:bCs/>
        </w:rPr>
        <w:t xml:space="preserve"> </w:t>
      </w:r>
      <w:r w:rsidRPr="00704A4D">
        <w:rPr>
          <w:b/>
          <w:bCs/>
        </w:rPr>
        <w:t xml:space="preserve">Правовое регулирование сделок </w:t>
      </w:r>
      <w:r w:rsidR="000845C3">
        <w:rPr>
          <w:b/>
          <w:bCs/>
        </w:rPr>
        <w:t>слияния и поглощения</w:t>
      </w:r>
    </w:p>
    <w:p w14:paraId="65FD192A" w14:textId="77777777" w:rsidR="004A4C1D" w:rsidRPr="004A4C1D" w:rsidRDefault="004A4C1D" w:rsidP="004A4C1D">
      <w:pPr>
        <w:pStyle w:val="a3"/>
        <w:spacing w:line="276" w:lineRule="auto"/>
        <w:ind w:left="0" w:right="-36" w:firstLine="566"/>
        <w:jc w:val="both"/>
      </w:pPr>
      <w:r w:rsidRPr="004A4C1D">
        <w:t>Правовая природа доли участника хозяйственного общества. Правовое регулирование сделок с долями. Преимущественные права участников общества. Преимущественное право общества. Право общества по установлению ограничений оборота долей/ акций.</w:t>
      </w:r>
    </w:p>
    <w:p w14:paraId="39BB40EB" w14:textId="77777777" w:rsidR="004A4C1D" w:rsidRPr="004A4C1D" w:rsidRDefault="004A4C1D" w:rsidP="004A4C1D">
      <w:pPr>
        <w:pStyle w:val="a3"/>
        <w:spacing w:line="276" w:lineRule="auto"/>
        <w:ind w:left="0" w:right="-36" w:firstLine="566"/>
        <w:jc w:val="both"/>
      </w:pPr>
      <w:r w:rsidRPr="004A4C1D">
        <w:t>Слияние и поглощение как форма установления корпоративного контроля. Правовое регулирование смены контроля (</w:t>
      </w:r>
      <w:proofErr w:type="spellStart"/>
      <w:r w:rsidRPr="004A4C1D">
        <w:t>CorporateControl</w:t>
      </w:r>
      <w:proofErr w:type="spellEnd"/>
      <w:r w:rsidRPr="004A4C1D">
        <w:t>).</w:t>
      </w:r>
    </w:p>
    <w:p w14:paraId="5FB636FC" w14:textId="77777777" w:rsidR="004A4C1D" w:rsidRDefault="004A4C1D" w:rsidP="004A4C1D">
      <w:pPr>
        <w:pStyle w:val="a3"/>
        <w:spacing w:line="276" w:lineRule="auto"/>
        <w:ind w:left="0" w:right="-36" w:firstLine="566"/>
        <w:jc w:val="both"/>
      </w:pPr>
      <w:r w:rsidRPr="004A4C1D">
        <w:t>Синергетический эффект в результате рационального перераспределения ресурсов.</w:t>
      </w:r>
    </w:p>
    <w:p w14:paraId="0ADEDA8E" w14:textId="77777777" w:rsidR="004A4C1D" w:rsidRPr="004A4C1D" w:rsidRDefault="004A4C1D" w:rsidP="004A4C1D">
      <w:pPr>
        <w:pStyle w:val="a3"/>
        <w:spacing w:line="276" w:lineRule="auto"/>
        <w:ind w:left="0" w:right="-36" w:firstLine="566"/>
        <w:jc w:val="both"/>
      </w:pPr>
      <w:r w:rsidRPr="00121E2C">
        <w:t>Правовые и договорные риски в договоре купли-продажи акций или долей</w:t>
      </w:r>
      <w:r>
        <w:t>.</w:t>
      </w:r>
      <w:r w:rsidRPr="004A4C1D">
        <w:t xml:space="preserve"> Разработка программы приобретения бизнеса с учетом рыночной конъюнктуры, проведение процедуры </w:t>
      </w:r>
      <w:proofErr w:type="spellStart"/>
      <w:r w:rsidRPr="004A4C1D">
        <w:t>Due</w:t>
      </w:r>
      <w:proofErr w:type="spellEnd"/>
      <w:r w:rsidRPr="004A4C1D">
        <w:t xml:space="preserve"> </w:t>
      </w:r>
      <w:proofErr w:type="spellStart"/>
      <w:r w:rsidRPr="004A4C1D">
        <w:t>Diligence</w:t>
      </w:r>
      <w:proofErr w:type="spellEnd"/>
      <w:r w:rsidRPr="004A4C1D">
        <w:t xml:space="preserve">. Обеспечительные обязательства в гражданском праве: возможность применения к сделкам М&amp;A. </w:t>
      </w:r>
    </w:p>
    <w:p w14:paraId="22733D53" w14:textId="77777777" w:rsidR="004A4C1D" w:rsidRPr="004A4C1D" w:rsidRDefault="004A4C1D" w:rsidP="004A4C1D">
      <w:pPr>
        <w:pStyle w:val="a3"/>
        <w:spacing w:line="276" w:lineRule="auto"/>
        <w:ind w:left="0" w:right="-36" w:firstLine="566"/>
        <w:jc w:val="both"/>
      </w:pPr>
      <w:r w:rsidRPr="004A4C1D">
        <w:t xml:space="preserve">Специальные обеспечительные обязательства: заверения (простые условия); гарантии; гарантии возмещения потерь; </w:t>
      </w:r>
      <w:proofErr w:type="spellStart"/>
      <w:r w:rsidRPr="004A4C1D">
        <w:t>ковенанты</w:t>
      </w:r>
      <w:proofErr w:type="spellEnd"/>
      <w:r w:rsidRPr="004A4C1D">
        <w:t>.</w:t>
      </w:r>
    </w:p>
    <w:p w14:paraId="14E90C10" w14:textId="77777777" w:rsidR="00B97137" w:rsidRPr="00B97137" w:rsidRDefault="00B97137" w:rsidP="00B97137">
      <w:pPr>
        <w:pStyle w:val="a3"/>
        <w:spacing w:line="276" w:lineRule="auto"/>
        <w:ind w:left="0" w:right="-36" w:firstLine="566"/>
        <w:jc w:val="both"/>
      </w:pPr>
    </w:p>
    <w:bookmarkEnd w:id="19"/>
    <w:p w14:paraId="4CDF9EB2" w14:textId="56E63641" w:rsidR="00BF34FC" w:rsidRPr="00E61375" w:rsidRDefault="00BF34FC" w:rsidP="00BF34FC">
      <w:pPr>
        <w:pStyle w:val="a3"/>
        <w:keepNext/>
        <w:tabs>
          <w:tab w:val="num" w:pos="0"/>
          <w:tab w:val="left" w:pos="8820"/>
        </w:tabs>
        <w:spacing w:line="276" w:lineRule="auto"/>
        <w:ind w:left="17" w:firstLine="11"/>
        <w:jc w:val="both"/>
        <w:rPr>
          <w:b/>
          <w:bCs/>
        </w:rPr>
      </w:pPr>
      <w:r w:rsidRPr="007A3642">
        <w:rPr>
          <w:b/>
          <w:bCs/>
        </w:rPr>
        <w:t xml:space="preserve">Тема </w:t>
      </w:r>
      <w:r>
        <w:rPr>
          <w:b/>
          <w:bCs/>
        </w:rPr>
        <w:t>8</w:t>
      </w:r>
      <w:r w:rsidRPr="007A3642">
        <w:rPr>
          <w:b/>
          <w:bCs/>
        </w:rPr>
        <w:t xml:space="preserve">. </w:t>
      </w:r>
      <w:r>
        <w:rPr>
          <w:b/>
          <w:bCs/>
        </w:rPr>
        <w:t>Корпоративные конфликты и корпоративные споры</w:t>
      </w:r>
    </w:p>
    <w:p w14:paraId="39D7E310" w14:textId="77777777" w:rsidR="00BF34FC" w:rsidRPr="00BF34FC" w:rsidRDefault="00BF34FC" w:rsidP="00BF34FC">
      <w:pPr>
        <w:pStyle w:val="a3"/>
        <w:spacing w:line="276" w:lineRule="auto"/>
        <w:ind w:left="0" w:right="-36" w:firstLine="566"/>
        <w:jc w:val="both"/>
      </w:pPr>
      <w:r w:rsidRPr="00BF34FC">
        <w:t xml:space="preserve">Понятие корпоративного конфликта. Основания возникновения и виды корпоративных конфликтов. </w:t>
      </w:r>
    </w:p>
    <w:p w14:paraId="2A2EB2D5" w14:textId="77777777" w:rsidR="00BF34FC" w:rsidRPr="00BF34FC" w:rsidRDefault="00BF34FC" w:rsidP="00BF34FC">
      <w:pPr>
        <w:pStyle w:val="a3"/>
        <w:spacing w:line="276" w:lineRule="auto"/>
        <w:ind w:left="0" w:right="-36" w:firstLine="566"/>
        <w:jc w:val="both"/>
      </w:pPr>
      <w:r w:rsidRPr="00BF34FC">
        <w:t>Локальные акты корпорации как средство минимизации корпоративных конфликтов. Структура и содержание локальных нормативных актов корпорации. Соотношение локальных актов и законодательства.</w:t>
      </w:r>
    </w:p>
    <w:p w14:paraId="5C8F5CEF" w14:textId="77777777" w:rsidR="00BF34FC" w:rsidRPr="00BF34FC" w:rsidRDefault="00BF34FC" w:rsidP="00BF34FC">
      <w:pPr>
        <w:pStyle w:val="a3"/>
        <w:spacing w:line="276" w:lineRule="auto"/>
        <w:ind w:left="0" w:right="-36" w:firstLine="566"/>
        <w:jc w:val="both"/>
      </w:pPr>
      <w:r w:rsidRPr="00BF34FC">
        <w:t xml:space="preserve">Корпоративные конфликты между участниками. Нарушение прав </w:t>
      </w:r>
      <w:proofErr w:type="spellStart"/>
      <w:r w:rsidRPr="00BF34FC">
        <w:t>миноритариев</w:t>
      </w:r>
      <w:proofErr w:type="spellEnd"/>
      <w:r w:rsidRPr="00BF34FC">
        <w:t>.</w:t>
      </w:r>
    </w:p>
    <w:p w14:paraId="02ED2893" w14:textId="77777777" w:rsidR="00BF34FC" w:rsidRPr="00BF34FC" w:rsidRDefault="00BF34FC" w:rsidP="00BF34FC">
      <w:pPr>
        <w:pStyle w:val="a3"/>
        <w:spacing w:line="276" w:lineRule="auto"/>
        <w:ind w:left="0" w:right="-36" w:firstLine="566"/>
        <w:jc w:val="both"/>
      </w:pPr>
      <w:r w:rsidRPr="00BF34FC">
        <w:t>Разрешение корпоративных споров. Защита прав участников в арбитражном суде и в судах общей юрисдикции.</w:t>
      </w:r>
    </w:p>
    <w:p w14:paraId="5F3A4A85" w14:textId="77777777" w:rsidR="00BF34FC" w:rsidRPr="00BF34FC" w:rsidRDefault="00BF34FC" w:rsidP="00BF34FC">
      <w:pPr>
        <w:pStyle w:val="a3"/>
        <w:spacing w:line="276" w:lineRule="auto"/>
        <w:ind w:left="0" w:right="-36" w:firstLine="566"/>
        <w:jc w:val="both"/>
      </w:pPr>
      <w:r w:rsidRPr="00BF34FC">
        <w:t xml:space="preserve">Корпоративный договор как способ предотвращения корпоративных конфликтов. </w:t>
      </w:r>
    </w:p>
    <w:p w14:paraId="1E93DAC1" w14:textId="59866BA9" w:rsidR="00B97137" w:rsidRDefault="00B97137" w:rsidP="00301FEB">
      <w:pPr>
        <w:pStyle w:val="a3"/>
        <w:spacing w:line="360" w:lineRule="auto"/>
        <w:ind w:left="0" w:right="-36" w:firstLine="566"/>
        <w:jc w:val="both"/>
      </w:pPr>
    </w:p>
    <w:p w14:paraId="17FFAF6F" w14:textId="75BB6EAB" w:rsidR="002C35E4" w:rsidRPr="00301FEB" w:rsidRDefault="002C35E4" w:rsidP="004A28DC">
      <w:pPr>
        <w:pStyle w:val="210"/>
        <w:numPr>
          <w:ilvl w:val="1"/>
          <w:numId w:val="3"/>
        </w:numPr>
        <w:tabs>
          <w:tab w:val="left" w:pos="1418"/>
        </w:tabs>
        <w:spacing w:before="100" w:beforeAutospacing="1" w:after="240"/>
        <w:ind w:left="0" w:firstLine="839"/>
        <w:rPr>
          <w:i w:val="0"/>
        </w:rPr>
      </w:pPr>
      <w:bookmarkStart w:id="20" w:name="_Toc90042605"/>
      <w:r w:rsidRPr="00301FEB">
        <w:rPr>
          <w:i w:val="0"/>
        </w:rPr>
        <w:lastRenderedPageBreak/>
        <w:t>Учебно-тематический план</w:t>
      </w:r>
      <w:bookmarkEnd w:id="20"/>
    </w:p>
    <w:tbl>
      <w:tblPr>
        <w:tblW w:w="1072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9"/>
        <w:gridCol w:w="3202"/>
        <w:gridCol w:w="695"/>
        <w:gridCol w:w="696"/>
        <w:gridCol w:w="1114"/>
        <w:gridCol w:w="1255"/>
        <w:gridCol w:w="836"/>
        <w:gridCol w:w="2368"/>
      </w:tblGrid>
      <w:tr w:rsidR="00CE16F6" w:rsidRPr="00CE16F6" w14:paraId="58C8B91C" w14:textId="77777777" w:rsidTr="00CE16F6">
        <w:trPr>
          <w:trHeight w:val="340"/>
        </w:trPr>
        <w:tc>
          <w:tcPr>
            <w:tcW w:w="559" w:type="dxa"/>
            <w:vMerge w:val="restart"/>
            <w:shd w:val="clear" w:color="auto" w:fill="auto"/>
            <w:vAlign w:val="center"/>
          </w:tcPr>
          <w:p w14:paraId="76A487B2" w14:textId="77777777" w:rsidR="00CE16F6" w:rsidRPr="00CE16F6" w:rsidRDefault="00CE16F6" w:rsidP="00807CB9">
            <w:pPr>
              <w:pStyle w:val="TableParagraph"/>
              <w:ind w:right="-36" w:firstLine="60"/>
              <w:jc w:val="center"/>
              <w:rPr>
                <w:b/>
                <w:sz w:val="24"/>
                <w:szCs w:val="24"/>
              </w:rPr>
            </w:pPr>
            <w:r w:rsidRPr="00CE16F6">
              <w:rPr>
                <w:b/>
                <w:sz w:val="24"/>
                <w:szCs w:val="24"/>
              </w:rPr>
              <w:t>№ п/п</w:t>
            </w:r>
          </w:p>
        </w:tc>
        <w:tc>
          <w:tcPr>
            <w:tcW w:w="3202" w:type="dxa"/>
            <w:vMerge w:val="restart"/>
            <w:shd w:val="clear" w:color="auto" w:fill="auto"/>
            <w:vAlign w:val="center"/>
          </w:tcPr>
          <w:p w14:paraId="1B2A5498" w14:textId="77777777" w:rsidR="00CE16F6" w:rsidRPr="00CE16F6" w:rsidRDefault="00CE16F6" w:rsidP="00807CB9">
            <w:pPr>
              <w:pStyle w:val="TableParagraph"/>
              <w:ind w:left="-2" w:right="-36" w:firstLine="12"/>
              <w:jc w:val="center"/>
              <w:rPr>
                <w:b/>
                <w:sz w:val="24"/>
                <w:szCs w:val="24"/>
              </w:rPr>
            </w:pPr>
            <w:r w:rsidRPr="00CE16F6">
              <w:rPr>
                <w:b/>
                <w:sz w:val="24"/>
                <w:szCs w:val="24"/>
              </w:rPr>
              <w:t>Наименование темы (раздела) дисциплины</w:t>
            </w:r>
          </w:p>
        </w:tc>
        <w:tc>
          <w:tcPr>
            <w:tcW w:w="4596" w:type="dxa"/>
            <w:gridSpan w:val="5"/>
            <w:shd w:val="clear" w:color="auto" w:fill="auto"/>
            <w:vAlign w:val="center"/>
          </w:tcPr>
          <w:p w14:paraId="41FBFA59" w14:textId="77777777" w:rsidR="00CE16F6" w:rsidRPr="00CE16F6" w:rsidRDefault="00CE16F6" w:rsidP="00807CB9">
            <w:pPr>
              <w:pStyle w:val="TableParagraph"/>
              <w:spacing w:line="301" w:lineRule="exact"/>
              <w:ind w:left="-36" w:right="-36"/>
              <w:jc w:val="center"/>
              <w:rPr>
                <w:b/>
                <w:sz w:val="24"/>
                <w:szCs w:val="24"/>
              </w:rPr>
            </w:pPr>
            <w:r w:rsidRPr="00CE16F6">
              <w:rPr>
                <w:b/>
                <w:sz w:val="24"/>
                <w:szCs w:val="24"/>
              </w:rPr>
              <w:t>Трудоёмкость в часах</w:t>
            </w:r>
          </w:p>
        </w:tc>
        <w:tc>
          <w:tcPr>
            <w:tcW w:w="2368" w:type="dxa"/>
            <w:vMerge w:val="restart"/>
            <w:shd w:val="clear" w:color="auto" w:fill="auto"/>
            <w:vAlign w:val="center"/>
          </w:tcPr>
          <w:p w14:paraId="415AF07D" w14:textId="4192EC82" w:rsidR="00CE16F6" w:rsidRPr="00CE16F6" w:rsidRDefault="00CE16F6" w:rsidP="00807CB9">
            <w:pPr>
              <w:pStyle w:val="TableParagraph"/>
              <w:ind w:right="-36"/>
              <w:jc w:val="center"/>
              <w:rPr>
                <w:b/>
                <w:sz w:val="24"/>
                <w:szCs w:val="24"/>
              </w:rPr>
            </w:pPr>
            <w:r w:rsidRPr="00CE16F6">
              <w:rPr>
                <w:b/>
                <w:sz w:val="24"/>
                <w:szCs w:val="24"/>
              </w:rPr>
              <w:t>Формы текущего контроля успеваемости</w:t>
            </w:r>
          </w:p>
        </w:tc>
      </w:tr>
      <w:tr w:rsidR="00CE16F6" w:rsidRPr="00CE16F6" w14:paraId="37A67C2C" w14:textId="77777777" w:rsidTr="002043A4">
        <w:trPr>
          <w:trHeight w:val="343"/>
        </w:trPr>
        <w:tc>
          <w:tcPr>
            <w:tcW w:w="559" w:type="dxa"/>
            <w:vMerge/>
            <w:tcBorders>
              <w:top w:val="nil"/>
            </w:tcBorders>
            <w:shd w:val="clear" w:color="auto" w:fill="auto"/>
            <w:vAlign w:val="center"/>
          </w:tcPr>
          <w:p w14:paraId="27724EE0" w14:textId="77777777" w:rsidR="00CE16F6" w:rsidRPr="00CE16F6" w:rsidRDefault="00CE16F6" w:rsidP="00807CB9">
            <w:pPr>
              <w:ind w:right="-36"/>
              <w:jc w:val="center"/>
              <w:rPr>
                <w:sz w:val="24"/>
                <w:szCs w:val="24"/>
              </w:rPr>
            </w:pPr>
          </w:p>
        </w:tc>
        <w:tc>
          <w:tcPr>
            <w:tcW w:w="3202" w:type="dxa"/>
            <w:vMerge/>
            <w:tcBorders>
              <w:top w:val="nil"/>
            </w:tcBorders>
            <w:shd w:val="clear" w:color="auto" w:fill="auto"/>
            <w:vAlign w:val="center"/>
          </w:tcPr>
          <w:p w14:paraId="6748A9D6" w14:textId="77777777" w:rsidR="00CE16F6" w:rsidRPr="00CE16F6" w:rsidRDefault="00CE16F6" w:rsidP="00807CB9">
            <w:pPr>
              <w:ind w:right="-36"/>
              <w:jc w:val="center"/>
              <w:rPr>
                <w:sz w:val="24"/>
                <w:szCs w:val="24"/>
              </w:rPr>
            </w:pPr>
          </w:p>
        </w:tc>
        <w:tc>
          <w:tcPr>
            <w:tcW w:w="695" w:type="dxa"/>
            <w:vMerge w:val="restart"/>
            <w:shd w:val="clear" w:color="auto" w:fill="auto"/>
            <w:textDirection w:val="btLr"/>
            <w:vAlign w:val="center"/>
          </w:tcPr>
          <w:p w14:paraId="00DF3A6A" w14:textId="2957CC44" w:rsidR="00CE16F6" w:rsidRPr="00CE16F6" w:rsidRDefault="00CE16F6" w:rsidP="00807CB9">
            <w:pPr>
              <w:pStyle w:val="TableParagraph"/>
              <w:ind w:left="105" w:right="-36" w:hanging="6"/>
              <w:jc w:val="center"/>
              <w:rPr>
                <w:b/>
                <w:sz w:val="24"/>
                <w:szCs w:val="24"/>
              </w:rPr>
            </w:pPr>
            <w:r w:rsidRPr="00CE16F6">
              <w:rPr>
                <w:b/>
                <w:sz w:val="24"/>
                <w:szCs w:val="24"/>
              </w:rPr>
              <w:t>Всего</w:t>
            </w:r>
          </w:p>
        </w:tc>
        <w:tc>
          <w:tcPr>
            <w:tcW w:w="3065" w:type="dxa"/>
            <w:gridSpan w:val="3"/>
            <w:shd w:val="clear" w:color="auto" w:fill="auto"/>
            <w:vAlign w:val="center"/>
          </w:tcPr>
          <w:p w14:paraId="0ED0B27A" w14:textId="1E62FDE6" w:rsidR="00CE16F6" w:rsidRPr="00CE16F6" w:rsidRDefault="00CE16F6" w:rsidP="00807CB9">
            <w:pPr>
              <w:pStyle w:val="TableParagraph"/>
              <w:spacing w:line="304" w:lineRule="exact"/>
              <w:ind w:left="-37" w:right="-36"/>
              <w:jc w:val="center"/>
              <w:rPr>
                <w:b/>
                <w:sz w:val="24"/>
                <w:szCs w:val="24"/>
              </w:rPr>
            </w:pPr>
            <w:r w:rsidRPr="00CE16F6">
              <w:rPr>
                <w:b/>
                <w:sz w:val="24"/>
                <w:szCs w:val="24"/>
              </w:rPr>
              <w:t xml:space="preserve">Контактная работа- </w:t>
            </w:r>
            <w:r w:rsidRPr="00CE16F6">
              <w:rPr>
                <w:b/>
                <w:sz w:val="24"/>
                <w:szCs w:val="24"/>
              </w:rPr>
              <w:br/>
              <w:t>Аудиторная работа</w:t>
            </w:r>
          </w:p>
        </w:tc>
        <w:tc>
          <w:tcPr>
            <w:tcW w:w="836" w:type="dxa"/>
            <w:vMerge w:val="restart"/>
            <w:shd w:val="clear" w:color="auto" w:fill="auto"/>
            <w:vAlign w:val="center"/>
          </w:tcPr>
          <w:p w14:paraId="775BAE1C" w14:textId="6B14DB57" w:rsidR="00CE16F6" w:rsidRPr="00CE16F6" w:rsidRDefault="00CE16F6" w:rsidP="00807CB9">
            <w:pPr>
              <w:pStyle w:val="TableParagraph"/>
              <w:spacing w:before="166"/>
              <w:ind w:right="-36" w:hanging="1"/>
              <w:jc w:val="center"/>
              <w:rPr>
                <w:b/>
                <w:sz w:val="24"/>
                <w:szCs w:val="24"/>
              </w:rPr>
            </w:pPr>
            <w:r w:rsidRPr="00CE16F6">
              <w:rPr>
                <w:b/>
                <w:sz w:val="24"/>
                <w:szCs w:val="24"/>
              </w:rPr>
              <w:t>Самостоятельная работа</w:t>
            </w:r>
          </w:p>
        </w:tc>
        <w:tc>
          <w:tcPr>
            <w:tcW w:w="2368" w:type="dxa"/>
            <w:vMerge/>
            <w:shd w:val="clear" w:color="auto" w:fill="auto"/>
            <w:vAlign w:val="center"/>
          </w:tcPr>
          <w:p w14:paraId="133371EE" w14:textId="77777777" w:rsidR="00CE16F6" w:rsidRPr="00CE16F6" w:rsidRDefault="00CE16F6" w:rsidP="00807CB9">
            <w:pPr>
              <w:ind w:right="-36"/>
              <w:jc w:val="center"/>
              <w:rPr>
                <w:sz w:val="24"/>
                <w:szCs w:val="24"/>
              </w:rPr>
            </w:pPr>
          </w:p>
        </w:tc>
      </w:tr>
      <w:tr w:rsidR="00CE16F6" w:rsidRPr="00CE16F6" w14:paraId="2984FF84" w14:textId="77777777" w:rsidTr="002043A4">
        <w:trPr>
          <w:cantSplit/>
          <w:trHeight w:val="1729"/>
        </w:trPr>
        <w:tc>
          <w:tcPr>
            <w:tcW w:w="559" w:type="dxa"/>
            <w:vMerge/>
            <w:tcBorders>
              <w:top w:val="nil"/>
              <w:bottom w:val="single" w:sz="4" w:space="0" w:color="000000"/>
            </w:tcBorders>
            <w:shd w:val="clear" w:color="auto" w:fill="auto"/>
            <w:vAlign w:val="center"/>
          </w:tcPr>
          <w:p w14:paraId="08F66D1E" w14:textId="77777777" w:rsidR="00CE16F6" w:rsidRPr="00CE16F6" w:rsidRDefault="00CE16F6" w:rsidP="00807CB9">
            <w:pPr>
              <w:ind w:right="-36"/>
              <w:jc w:val="center"/>
              <w:rPr>
                <w:sz w:val="24"/>
                <w:szCs w:val="24"/>
              </w:rPr>
            </w:pPr>
          </w:p>
        </w:tc>
        <w:tc>
          <w:tcPr>
            <w:tcW w:w="3202" w:type="dxa"/>
            <w:vMerge/>
            <w:tcBorders>
              <w:top w:val="nil"/>
              <w:bottom w:val="single" w:sz="4" w:space="0" w:color="000000"/>
            </w:tcBorders>
            <w:shd w:val="clear" w:color="auto" w:fill="auto"/>
            <w:vAlign w:val="center"/>
          </w:tcPr>
          <w:p w14:paraId="70C4D629" w14:textId="77777777" w:rsidR="00CE16F6" w:rsidRPr="00CE16F6" w:rsidRDefault="00CE16F6" w:rsidP="00807CB9">
            <w:pPr>
              <w:ind w:right="-36"/>
              <w:jc w:val="center"/>
              <w:rPr>
                <w:sz w:val="24"/>
                <w:szCs w:val="24"/>
              </w:rPr>
            </w:pPr>
          </w:p>
        </w:tc>
        <w:tc>
          <w:tcPr>
            <w:tcW w:w="695" w:type="dxa"/>
            <w:vMerge/>
            <w:tcBorders>
              <w:top w:val="nil"/>
              <w:bottom w:val="single" w:sz="4" w:space="0" w:color="000000"/>
            </w:tcBorders>
            <w:shd w:val="clear" w:color="auto" w:fill="auto"/>
            <w:vAlign w:val="center"/>
          </w:tcPr>
          <w:p w14:paraId="4A58E0EC" w14:textId="77777777" w:rsidR="00CE16F6" w:rsidRPr="00CE16F6" w:rsidRDefault="00CE16F6" w:rsidP="00807CB9">
            <w:pPr>
              <w:ind w:right="-36"/>
              <w:jc w:val="center"/>
              <w:rPr>
                <w:sz w:val="24"/>
                <w:szCs w:val="24"/>
              </w:rPr>
            </w:pPr>
          </w:p>
        </w:tc>
        <w:tc>
          <w:tcPr>
            <w:tcW w:w="696" w:type="dxa"/>
            <w:tcBorders>
              <w:bottom w:val="single" w:sz="4" w:space="0" w:color="000000"/>
            </w:tcBorders>
            <w:shd w:val="clear" w:color="auto" w:fill="auto"/>
            <w:textDirection w:val="btLr"/>
            <w:vAlign w:val="center"/>
          </w:tcPr>
          <w:p w14:paraId="11D7F0FE" w14:textId="3C881E54" w:rsidR="00CE16F6" w:rsidRPr="00CE16F6" w:rsidRDefault="00CE16F6" w:rsidP="00807CB9">
            <w:pPr>
              <w:pStyle w:val="TableParagraph"/>
              <w:ind w:right="-36" w:firstLine="14"/>
              <w:jc w:val="center"/>
              <w:rPr>
                <w:sz w:val="24"/>
                <w:szCs w:val="24"/>
              </w:rPr>
            </w:pPr>
            <w:r w:rsidRPr="00CE16F6">
              <w:rPr>
                <w:sz w:val="24"/>
                <w:szCs w:val="24"/>
              </w:rPr>
              <w:t>Общая</w:t>
            </w:r>
          </w:p>
        </w:tc>
        <w:tc>
          <w:tcPr>
            <w:tcW w:w="1114" w:type="dxa"/>
            <w:tcBorders>
              <w:bottom w:val="single" w:sz="4" w:space="0" w:color="000000"/>
            </w:tcBorders>
            <w:shd w:val="clear" w:color="auto" w:fill="auto"/>
            <w:textDirection w:val="btLr"/>
            <w:vAlign w:val="center"/>
          </w:tcPr>
          <w:p w14:paraId="2E754706" w14:textId="4D0053F5" w:rsidR="00CE16F6" w:rsidRPr="00CE16F6" w:rsidRDefault="00CE16F6" w:rsidP="00807CB9">
            <w:pPr>
              <w:pStyle w:val="TableParagraph"/>
              <w:ind w:left="113" w:right="-36"/>
              <w:jc w:val="center"/>
              <w:rPr>
                <w:sz w:val="24"/>
                <w:szCs w:val="24"/>
              </w:rPr>
            </w:pPr>
            <w:r w:rsidRPr="00CE16F6">
              <w:rPr>
                <w:sz w:val="24"/>
                <w:szCs w:val="24"/>
              </w:rPr>
              <w:t>Лекции</w:t>
            </w:r>
          </w:p>
        </w:tc>
        <w:tc>
          <w:tcPr>
            <w:tcW w:w="1255" w:type="dxa"/>
            <w:tcBorders>
              <w:bottom w:val="single" w:sz="4" w:space="0" w:color="000000"/>
            </w:tcBorders>
            <w:shd w:val="clear" w:color="auto" w:fill="auto"/>
            <w:textDirection w:val="btLr"/>
            <w:vAlign w:val="center"/>
          </w:tcPr>
          <w:p w14:paraId="64326EFE" w14:textId="20A1B6DF" w:rsidR="00CE16F6" w:rsidRPr="00CE16F6" w:rsidRDefault="00CE16F6" w:rsidP="003B0FDE">
            <w:pPr>
              <w:pStyle w:val="TableParagraph"/>
              <w:spacing w:before="153"/>
              <w:jc w:val="center"/>
              <w:rPr>
                <w:sz w:val="24"/>
                <w:szCs w:val="24"/>
              </w:rPr>
            </w:pPr>
            <w:r w:rsidRPr="00CE16F6">
              <w:rPr>
                <w:sz w:val="24"/>
                <w:szCs w:val="24"/>
              </w:rPr>
              <w:t>Практические и семинарские занятия</w:t>
            </w:r>
          </w:p>
        </w:tc>
        <w:tc>
          <w:tcPr>
            <w:tcW w:w="836" w:type="dxa"/>
            <w:vMerge/>
            <w:tcBorders>
              <w:bottom w:val="single" w:sz="4" w:space="0" w:color="000000"/>
            </w:tcBorders>
            <w:shd w:val="clear" w:color="auto" w:fill="auto"/>
            <w:vAlign w:val="center"/>
          </w:tcPr>
          <w:p w14:paraId="4767AEF0" w14:textId="77777777" w:rsidR="00CE16F6" w:rsidRPr="00CE16F6" w:rsidRDefault="00CE16F6" w:rsidP="00807CB9">
            <w:pPr>
              <w:ind w:right="-36"/>
              <w:jc w:val="center"/>
              <w:rPr>
                <w:sz w:val="24"/>
                <w:szCs w:val="24"/>
              </w:rPr>
            </w:pPr>
          </w:p>
        </w:tc>
        <w:tc>
          <w:tcPr>
            <w:tcW w:w="2368" w:type="dxa"/>
            <w:vMerge/>
            <w:tcBorders>
              <w:bottom w:val="single" w:sz="4" w:space="0" w:color="000000"/>
            </w:tcBorders>
            <w:shd w:val="clear" w:color="auto" w:fill="auto"/>
            <w:vAlign w:val="center"/>
          </w:tcPr>
          <w:p w14:paraId="6FAF0CA5" w14:textId="77777777" w:rsidR="00CE16F6" w:rsidRPr="00CE16F6" w:rsidRDefault="00CE16F6" w:rsidP="00807CB9">
            <w:pPr>
              <w:ind w:right="-36"/>
              <w:jc w:val="center"/>
              <w:rPr>
                <w:sz w:val="24"/>
                <w:szCs w:val="24"/>
              </w:rPr>
            </w:pPr>
          </w:p>
        </w:tc>
      </w:tr>
      <w:tr w:rsidR="002043A4" w:rsidRPr="00CE16F6" w14:paraId="2AA2634C" w14:textId="77777777" w:rsidTr="0097252C">
        <w:trPr>
          <w:trHeight w:val="867"/>
        </w:trPr>
        <w:tc>
          <w:tcPr>
            <w:tcW w:w="559" w:type="dxa"/>
            <w:tcBorders>
              <w:bottom w:val="single" w:sz="4" w:space="0" w:color="auto"/>
            </w:tcBorders>
            <w:shd w:val="clear" w:color="auto" w:fill="auto"/>
          </w:tcPr>
          <w:p w14:paraId="6E4B423E" w14:textId="77777777" w:rsidR="002043A4" w:rsidRPr="00CE16F6" w:rsidRDefault="002043A4" w:rsidP="002043A4">
            <w:pPr>
              <w:pStyle w:val="TableParagraph"/>
              <w:spacing w:line="315" w:lineRule="exact"/>
              <w:ind w:left="282" w:right="-36"/>
              <w:rPr>
                <w:sz w:val="24"/>
                <w:szCs w:val="24"/>
              </w:rPr>
            </w:pPr>
            <w:r w:rsidRPr="00CE16F6">
              <w:rPr>
                <w:sz w:val="24"/>
                <w:szCs w:val="24"/>
              </w:rPr>
              <w:t>1</w:t>
            </w:r>
          </w:p>
        </w:tc>
        <w:tc>
          <w:tcPr>
            <w:tcW w:w="3202" w:type="dxa"/>
            <w:tcBorders>
              <w:bottom w:val="single" w:sz="4" w:space="0" w:color="auto"/>
            </w:tcBorders>
            <w:shd w:val="clear" w:color="auto" w:fill="auto"/>
          </w:tcPr>
          <w:p w14:paraId="25D25EFB" w14:textId="6CDCC6A3" w:rsidR="002043A4" w:rsidRPr="00A66A6D" w:rsidRDefault="000845C3" w:rsidP="002043A4">
            <w:pPr>
              <w:pStyle w:val="TableParagraph"/>
              <w:spacing w:line="308" w:lineRule="exact"/>
              <w:ind w:left="107" w:right="-36"/>
              <w:rPr>
                <w:bCs/>
                <w:sz w:val="24"/>
                <w:szCs w:val="24"/>
              </w:rPr>
            </w:pPr>
            <w:r w:rsidRPr="00A66A6D">
              <w:rPr>
                <w:bCs/>
                <w:sz w:val="24"/>
                <w:szCs w:val="24"/>
              </w:rPr>
              <w:t>Корпорация как юридическое лицо</w:t>
            </w:r>
          </w:p>
        </w:tc>
        <w:tc>
          <w:tcPr>
            <w:tcW w:w="695" w:type="dxa"/>
            <w:tcBorders>
              <w:bottom w:val="single" w:sz="4" w:space="0" w:color="auto"/>
            </w:tcBorders>
            <w:shd w:val="clear" w:color="auto" w:fill="auto"/>
          </w:tcPr>
          <w:p w14:paraId="6EF4D61E" w14:textId="3DF987BE" w:rsidR="002043A4" w:rsidRPr="00CE16F6" w:rsidRDefault="00A66A6D" w:rsidP="002043A4">
            <w:pPr>
              <w:pStyle w:val="TableParagraph"/>
              <w:spacing w:before="267"/>
              <w:ind w:left="105" w:right="-36"/>
              <w:jc w:val="center"/>
              <w:rPr>
                <w:sz w:val="24"/>
                <w:szCs w:val="24"/>
              </w:rPr>
            </w:pPr>
            <w:r>
              <w:rPr>
                <w:sz w:val="24"/>
                <w:szCs w:val="24"/>
              </w:rPr>
              <w:t>13</w:t>
            </w:r>
          </w:p>
        </w:tc>
        <w:tc>
          <w:tcPr>
            <w:tcW w:w="696" w:type="dxa"/>
            <w:tcBorders>
              <w:bottom w:val="single" w:sz="4" w:space="0" w:color="auto"/>
            </w:tcBorders>
            <w:shd w:val="clear" w:color="auto" w:fill="auto"/>
          </w:tcPr>
          <w:p w14:paraId="10ABAAD7" w14:textId="26357D46" w:rsidR="002043A4" w:rsidRPr="00CE16F6" w:rsidRDefault="00A66A6D" w:rsidP="002043A4">
            <w:pPr>
              <w:pStyle w:val="TableParagraph"/>
              <w:spacing w:before="267"/>
              <w:ind w:left="194" w:right="-36"/>
              <w:jc w:val="center"/>
              <w:rPr>
                <w:sz w:val="24"/>
                <w:szCs w:val="24"/>
              </w:rPr>
            </w:pPr>
            <w:r>
              <w:rPr>
                <w:sz w:val="24"/>
                <w:szCs w:val="24"/>
              </w:rPr>
              <w:t>4</w:t>
            </w:r>
          </w:p>
        </w:tc>
        <w:tc>
          <w:tcPr>
            <w:tcW w:w="1114" w:type="dxa"/>
            <w:tcBorders>
              <w:bottom w:val="single" w:sz="4" w:space="0" w:color="auto"/>
            </w:tcBorders>
            <w:shd w:val="clear" w:color="auto" w:fill="auto"/>
          </w:tcPr>
          <w:p w14:paraId="3A83B046" w14:textId="3078E084" w:rsidR="002043A4" w:rsidRPr="00CE16F6" w:rsidRDefault="00A66A6D" w:rsidP="002043A4">
            <w:pPr>
              <w:pStyle w:val="TableParagraph"/>
              <w:spacing w:before="267"/>
              <w:ind w:left="9" w:right="-36"/>
              <w:jc w:val="center"/>
              <w:rPr>
                <w:sz w:val="24"/>
                <w:szCs w:val="24"/>
              </w:rPr>
            </w:pPr>
            <w:r>
              <w:rPr>
                <w:sz w:val="24"/>
                <w:szCs w:val="24"/>
              </w:rPr>
              <w:t>2</w:t>
            </w:r>
          </w:p>
        </w:tc>
        <w:tc>
          <w:tcPr>
            <w:tcW w:w="1255" w:type="dxa"/>
            <w:tcBorders>
              <w:bottom w:val="single" w:sz="4" w:space="0" w:color="auto"/>
            </w:tcBorders>
            <w:shd w:val="clear" w:color="auto" w:fill="auto"/>
          </w:tcPr>
          <w:p w14:paraId="5E74C807" w14:textId="4991D319" w:rsidR="002043A4" w:rsidRPr="00CE16F6" w:rsidRDefault="00A66A6D" w:rsidP="002043A4">
            <w:pPr>
              <w:pStyle w:val="TableParagraph"/>
              <w:spacing w:before="267"/>
              <w:ind w:left="126" w:right="-36"/>
              <w:jc w:val="center"/>
              <w:rPr>
                <w:sz w:val="24"/>
                <w:szCs w:val="24"/>
              </w:rPr>
            </w:pPr>
            <w:r>
              <w:rPr>
                <w:sz w:val="24"/>
                <w:szCs w:val="24"/>
              </w:rPr>
              <w:t>2</w:t>
            </w:r>
          </w:p>
        </w:tc>
        <w:tc>
          <w:tcPr>
            <w:tcW w:w="836" w:type="dxa"/>
            <w:tcBorders>
              <w:bottom w:val="single" w:sz="4" w:space="0" w:color="auto"/>
            </w:tcBorders>
            <w:shd w:val="clear" w:color="auto" w:fill="auto"/>
          </w:tcPr>
          <w:p w14:paraId="246DD485" w14:textId="05B939AC" w:rsidR="002043A4" w:rsidRPr="00CE16F6" w:rsidRDefault="00A66A6D" w:rsidP="002043A4">
            <w:pPr>
              <w:pStyle w:val="TableParagraph"/>
              <w:spacing w:before="267"/>
              <w:ind w:left="299" w:right="-36"/>
              <w:jc w:val="center"/>
              <w:rPr>
                <w:sz w:val="24"/>
                <w:szCs w:val="24"/>
              </w:rPr>
            </w:pPr>
            <w:r>
              <w:rPr>
                <w:sz w:val="24"/>
                <w:szCs w:val="24"/>
              </w:rPr>
              <w:t>9</w:t>
            </w:r>
          </w:p>
        </w:tc>
        <w:tc>
          <w:tcPr>
            <w:tcW w:w="2368" w:type="dxa"/>
            <w:tcBorders>
              <w:bottom w:val="single" w:sz="4" w:space="0" w:color="auto"/>
            </w:tcBorders>
            <w:shd w:val="clear" w:color="auto" w:fill="auto"/>
          </w:tcPr>
          <w:p w14:paraId="247EAC3D" w14:textId="5D3C6319" w:rsidR="002043A4" w:rsidRPr="00CE16F6" w:rsidRDefault="002043A4" w:rsidP="000845C3">
            <w:pPr>
              <w:pStyle w:val="TableParagraph"/>
              <w:ind w:right="-36" w:hanging="1"/>
              <w:jc w:val="center"/>
              <w:rPr>
                <w:sz w:val="24"/>
                <w:szCs w:val="24"/>
              </w:rPr>
            </w:pPr>
            <w:r w:rsidRPr="00CE16F6">
              <w:rPr>
                <w:sz w:val="24"/>
                <w:szCs w:val="24"/>
              </w:rPr>
              <w:t>Дискуссия Работа в малых</w:t>
            </w:r>
            <w:r w:rsidRPr="00CE16F6">
              <w:rPr>
                <w:spacing w:val="8"/>
                <w:sz w:val="24"/>
                <w:szCs w:val="24"/>
              </w:rPr>
              <w:t xml:space="preserve"> </w:t>
            </w:r>
            <w:r w:rsidRPr="00CE16F6">
              <w:rPr>
                <w:spacing w:val="-4"/>
                <w:sz w:val="24"/>
                <w:szCs w:val="24"/>
              </w:rPr>
              <w:t>группах</w:t>
            </w:r>
            <w:r w:rsidR="000845C3">
              <w:rPr>
                <w:spacing w:val="-4"/>
                <w:sz w:val="24"/>
                <w:szCs w:val="24"/>
              </w:rPr>
              <w:t xml:space="preserve">. </w:t>
            </w:r>
            <w:r w:rsidRPr="00CE16F6">
              <w:rPr>
                <w:spacing w:val="-4"/>
                <w:sz w:val="24"/>
                <w:szCs w:val="24"/>
              </w:rPr>
              <w:t>Тестирование</w:t>
            </w:r>
          </w:p>
        </w:tc>
      </w:tr>
      <w:tr w:rsidR="002043A4" w:rsidRPr="00CE16F6" w14:paraId="2909F22C" w14:textId="77777777" w:rsidTr="002043A4">
        <w:trPr>
          <w:trHeight w:val="1176"/>
        </w:trPr>
        <w:tc>
          <w:tcPr>
            <w:tcW w:w="559" w:type="dxa"/>
            <w:tcBorders>
              <w:top w:val="single" w:sz="4" w:space="0" w:color="auto"/>
            </w:tcBorders>
            <w:shd w:val="clear" w:color="auto" w:fill="auto"/>
          </w:tcPr>
          <w:p w14:paraId="32C82ADC" w14:textId="77777777" w:rsidR="002043A4" w:rsidRPr="00CE16F6" w:rsidRDefault="002043A4" w:rsidP="002043A4">
            <w:pPr>
              <w:pStyle w:val="TableParagraph"/>
              <w:spacing w:line="315" w:lineRule="exact"/>
              <w:ind w:left="282" w:right="-36"/>
              <w:rPr>
                <w:sz w:val="24"/>
                <w:szCs w:val="24"/>
              </w:rPr>
            </w:pPr>
            <w:r w:rsidRPr="00CE16F6">
              <w:rPr>
                <w:sz w:val="24"/>
                <w:szCs w:val="24"/>
              </w:rPr>
              <w:t>2</w:t>
            </w:r>
          </w:p>
        </w:tc>
        <w:tc>
          <w:tcPr>
            <w:tcW w:w="3202" w:type="dxa"/>
            <w:tcBorders>
              <w:top w:val="single" w:sz="4" w:space="0" w:color="auto"/>
            </w:tcBorders>
            <w:shd w:val="clear" w:color="auto" w:fill="auto"/>
          </w:tcPr>
          <w:p w14:paraId="35B0FFE5" w14:textId="2497B352" w:rsidR="002043A4" w:rsidRPr="00A66A6D" w:rsidRDefault="000845C3" w:rsidP="002043A4">
            <w:pPr>
              <w:pStyle w:val="TableParagraph"/>
              <w:ind w:left="107" w:right="-36"/>
              <w:rPr>
                <w:bCs/>
                <w:sz w:val="24"/>
                <w:szCs w:val="24"/>
              </w:rPr>
            </w:pPr>
            <w:r w:rsidRPr="00A66A6D">
              <w:rPr>
                <w:bCs/>
                <w:sz w:val="24"/>
                <w:szCs w:val="24"/>
              </w:rPr>
              <w:t>Правовой режим имущества корпоративного юридического лица</w:t>
            </w:r>
          </w:p>
        </w:tc>
        <w:tc>
          <w:tcPr>
            <w:tcW w:w="695" w:type="dxa"/>
            <w:tcBorders>
              <w:top w:val="single" w:sz="4" w:space="0" w:color="auto"/>
            </w:tcBorders>
            <w:shd w:val="clear" w:color="auto" w:fill="auto"/>
          </w:tcPr>
          <w:p w14:paraId="693581AE" w14:textId="28D9595E" w:rsidR="002043A4" w:rsidRPr="00CE16F6" w:rsidRDefault="00A66A6D" w:rsidP="002043A4">
            <w:pPr>
              <w:pStyle w:val="TableParagraph"/>
              <w:spacing w:before="246"/>
              <w:ind w:left="105" w:right="-36"/>
              <w:jc w:val="center"/>
              <w:rPr>
                <w:sz w:val="24"/>
                <w:szCs w:val="24"/>
              </w:rPr>
            </w:pPr>
            <w:r>
              <w:rPr>
                <w:sz w:val="24"/>
                <w:szCs w:val="24"/>
              </w:rPr>
              <w:t>13</w:t>
            </w:r>
          </w:p>
        </w:tc>
        <w:tc>
          <w:tcPr>
            <w:tcW w:w="696" w:type="dxa"/>
            <w:tcBorders>
              <w:top w:val="single" w:sz="4" w:space="0" w:color="auto"/>
            </w:tcBorders>
            <w:shd w:val="clear" w:color="auto" w:fill="auto"/>
          </w:tcPr>
          <w:p w14:paraId="0A35185D" w14:textId="6D13C07E" w:rsidR="002043A4" w:rsidRPr="00CE16F6" w:rsidRDefault="00A66A6D" w:rsidP="002043A4">
            <w:pPr>
              <w:pStyle w:val="TableParagraph"/>
              <w:spacing w:before="246"/>
              <w:ind w:left="194" w:right="-36"/>
              <w:jc w:val="center"/>
              <w:rPr>
                <w:sz w:val="24"/>
                <w:szCs w:val="24"/>
              </w:rPr>
            </w:pPr>
            <w:r>
              <w:rPr>
                <w:sz w:val="24"/>
                <w:szCs w:val="24"/>
              </w:rPr>
              <w:t>4</w:t>
            </w:r>
          </w:p>
        </w:tc>
        <w:tc>
          <w:tcPr>
            <w:tcW w:w="1114" w:type="dxa"/>
            <w:tcBorders>
              <w:top w:val="single" w:sz="4" w:space="0" w:color="auto"/>
            </w:tcBorders>
            <w:shd w:val="clear" w:color="auto" w:fill="auto"/>
          </w:tcPr>
          <w:p w14:paraId="075C5241" w14:textId="2849F3A2" w:rsidR="002043A4" w:rsidRPr="00CE16F6" w:rsidRDefault="00A66A6D" w:rsidP="002043A4">
            <w:pPr>
              <w:pStyle w:val="TableParagraph"/>
              <w:spacing w:before="246"/>
              <w:ind w:left="9" w:right="-36"/>
              <w:jc w:val="center"/>
              <w:rPr>
                <w:sz w:val="24"/>
                <w:szCs w:val="24"/>
              </w:rPr>
            </w:pPr>
            <w:r>
              <w:rPr>
                <w:sz w:val="24"/>
                <w:szCs w:val="24"/>
              </w:rPr>
              <w:t>2</w:t>
            </w:r>
          </w:p>
        </w:tc>
        <w:tc>
          <w:tcPr>
            <w:tcW w:w="1255" w:type="dxa"/>
            <w:tcBorders>
              <w:top w:val="single" w:sz="4" w:space="0" w:color="auto"/>
            </w:tcBorders>
            <w:shd w:val="clear" w:color="auto" w:fill="auto"/>
          </w:tcPr>
          <w:p w14:paraId="4C141E09" w14:textId="7A5C3E32" w:rsidR="002043A4" w:rsidRPr="00CE16F6" w:rsidRDefault="00A66A6D" w:rsidP="002043A4">
            <w:pPr>
              <w:pStyle w:val="TableParagraph"/>
              <w:spacing w:before="246"/>
              <w:ind w:left="126" w:right="-36"/>
              <w:jc w:val="center"/>
              <w:rPr>
                <w:sz w:val="24"/>
                <w:szCs w:val="24"/>
              </w:rPr>
            </w:pPr>
            <w:r>
              <w:rPr>
                <w:sz w:val="24"/>
                <w:szCs w:val="24"/>
              </w:rPr>
              <w:t>2</w:t>
            </w:r>
          </w:p>
        </w:tc>
        <w:tc>
          <w:tcPr>
            <w:tcW w:w="836" w:type="dxa"/>
            <w:tcBorders>
              <w:top w:val="single" w:sz="4" w:space="0" w:color="auto"/>
            </w:tcBorders>
            <w:shd w:val="clear" w:color="auto" w:fill="auto"/>
          </w:tcPr>
          <w:p w14:paraId="160FCF28" w14:textId="2DE62299" w:rsidR="002043A4" w:rsidRPr="00CE16F6" w:rsidRDefault="00A66A6D" w:rsidP="002043A4">
            <w:pPr>
              <w:pStyle w:val="TableParagraph"/>
              <w:spacing w:before="246"/>
              <w:ind w:left="299" w:right="-36"/>
              <w:jc w:val="center"/>
              <w:rPr>
                <w:sz w:val="24"/>
                <w:szCs w:val="24"/>
              </w:rPr>
            </w:pPr>
            <w:r>
              <w:rPr>
                <w:sz w:val="24"/>
                <w:szCs w:val="24"/>
              </w:rPr>
              <w:t>9</w:t>
            </w:r>
          </w:p>
        </w:tc>
        <w:tc>
          <w:tcPr>
            <w:tcW w:w="2368" w:type="dxa"/>
            <w:tcBorders>
              <w:top w:val="single" w:sz="4" w:space="0" w:color="auto"/>
            </w:tcBorders>
            <w:shd w:val="clear" w:color="auto" w:fill="auto"/>
          </w:tcPr>
          <w:p w14:paraId="778AF5F0" w14:textId="70B295C3" w:rsidR="002043A4" w:rsidRPr="00CE16F6" w:rsidRDefault="002043A4" w:rsidP="000845C3">
            <w:pPr>
              <w:pStyle w:val="TableParagraph"/>
              <w:ind w:right="-36" w:hanging="2"/>
              <w:jc w:val="center"/>
              <w:rPr>
                <w:sz w:val="24"/>
                <w:szCs w:val="24"/>
              </w:rPr>
            </w:pPr>
            <w:r w:rsidRPr="00CE16F6">
              <w:rPr>
                <w:sz w:val="24"/>
                <w:szCs w:val="24"/>
              </w:rPr>
              <w:t xml:space="preserve">Дискуссия Анализ судебной практики </w:t>
            </w:r>
            <w:r w:rsidRPr="00CE16F6">
              <w:rPr>
                <w:spacing w:val="-4"/>
                <w:sz w:val="24"/>
                <w:szCs w:val="24"/>
              </w:rPr>
              <w:t>Тестирование</w:t>
            </w:r>
            <w:r w:rsidRPr="00CE16F6">
              <w:rPr>
                <w:sz w:val="24"/>
                <w:szCs w:val="24"/>
              </w:rPr>
              <w:t xml:space="preserve"> Доклад в форме презентации</w:t>
            </w:r>
          </w:p>
        </w:tc>
      </w:tr>
      <w:tr w:rsidR="002043A4" w:rsidRPr="00CE16F6" w14:paraId="6B256AD1" w14:textId="77777777" w:rsidTr="0097252C">
        <w:trPr>
          <w:trHeight w:val="924"/>
        </w:trPr>
        <w:tc>
          <w:tcPr>
            <w:tcW w:w="559" w:type="dxa"/>
            <w:shd w:val="clear" w:color="auto" w:fill="auto"/>
          </w:tcPr>
          <w:p w14:paraId="5EADEA33" w14:textId="493B74DB" w:rsidR="002043A4" w:rsidRPr="00CE16F6" w:rsidRDefault="002043A4" w:rsidP="002043A4">
            <w:pPr>
              <w:pStyle w:val="TableParagraph"/>
              <w:spacing w:line="315" w:lineRule="exact"/>
              <w:ind w:left="232" w:right="-36"/>
              <w:rPr>
                <w:sz w:val="24"/>
                <w:szCs w:val="24"/>
              </w:rPr>
            </w:pPr>
            <w:r>
              <w:rPr>
                <w:sz w:val="24"/>
                <w:szCs w:val="24"/>
              </w:rPr>
              <w:t>3</w:t>
            </w:r>
          </w:p>
        </w:tc>
        <w:tc>
          <w:tcPr>
            <w:tcW w:w="3202" w:type="dxa"/>
            <w:shd w:val="clear" w:color="auto" w:fill="auto"/>
          </w:tcPr>
          <w:p w14:paraId="50FE9FD6" w14:textId="39C63A7A" w:rsidR="002043A4" w:rsidRPr="00A66A6D" w:rsidRDefault="000845C3" w:rsidP="002043A4">
            <w:pPr>
              <w:pStyle w:val="TableParagraph"/>
              <w:ind w:left="107" w:right="-36"/>
              <w:rPr>
                <w:bCs/>
                <w:sz w:val="24"/>
                <w:szCs w:val="24"/>
              </w:rPr>
            </w:pPr>
            <w:r w:rsidRPr="00A66A6D">
              <w:rPr>
                <w:bCs/>
                <w:sz w:val="24"/>
                <w:szCs w:val="24"/>
              </w:rPr>
              <w:t>Корпоративные отношения</w:t>
            </w:r>
          </w:p>
        </w:tc>
        <w:tc>
          <w:tcPr>
            <w:tcW w:w="695" w:type="dxa"/>
            <w:shd w:val="clear" w:color="auto" w:fill="auto"/>
          </w:tcPr>
          <w:p w14:paraId="5346B181" w14:textId="354640B8" w:rsidR="002043A4" w:rsidRPr="00CE16F6" w:rsidRDefault="00A66A6D" w:rsidP="002043A4">
            <w:pPr>
              <w:pStyle w:val="TableParagraph"/>
              <w:ind w:left="105" w:right="-36"/>
              <w:jc w:val="center"/>
              <w:rPr>
                <w:sz w:val="24"/>
                <w:szCs w:val="24"/>
              </w:rPr>
            </w:pPr>
            <w:r>
              <w:rPr>
                <w:sz w:val="24"/>
                <w:szCs w:val="24"/>
              </w:rPr>
              <w:t>13</w:t>
            </w:r>
          </w:p>
        </w:tc>
        <w:tc>
          <w:tcPr>
            <w:tcW w:w="696" w:type="dxa"/>
            <w:shd w:val="clear" w:color="auto" w:fill="auto"/>
          </w:tcPr>
          <w:p w14:paraId="5A1476C1" w14:textId="29CC885A" w:rsidR="002043A4" w:rsidRPr="00CE16F6" w:rsidRDefault="00A66A6D" w:rsidP="002043A4">
            <w:pPr>
              <w:pStyle w:val="TableParagraph"/>
              <w:ind w:left="194" w:right="-36"/>
              <w:jc w:val="center"/>
              <w:rPr>
                <w:sz w:val="24"/>
                <w:szCs w:val="24"/>
              </w:rPr>
            </w:pPr>
            <w:r>
              <w:rPr>
                <w:sz w:val="24"/>
                <w:szCs w:val="24"/>
              </w:rPr>
              <w:t>4</w:t>
            </w:r>
          </w:p>
        </w:tc>
        <w:tc>
          <w:tcPr>
            <w:tcW w:w="1114" w:type="dxa"/>
            <w:shd w:val="clear" w:color="auto" w:fill="auto"/>
          </w:tcPr>
          <w:p w14:paraId="5E1CC299" w14:textId="381452DD" w:rsidR="002043A4" w:rsidRPr="00CE16F6" w:rsidRDefault="00A66A6D" w:rsidP="002043A4">
            <w:pPr>
              <w:pStyle w:val="TableParagraph"/>
              <w:ind w:left="9" w:right="-36"/>
              <w:jc w:val="center"/>
              <w:rPr>
                <w:sz w:val="24"/>
                <w:szCs w:val="24"/>
              </w:rPr>
            </w:pPr>
            <w:r>
              <w:rPr>
                <w:sz w:val="24"/>
                <w:szCs w:val="24"/>
              </w:rPr>
              <w:t>2</w:t>
            </w:r>
          </w:p>
        </w:tc>
        <w:tc>
          <w:tcPr>
            <w:tcW w:w="1255" w:type="dxa"/>
            <w:shd w:val="clear" w:color="auto" w:fill="auto"/>
          </w:tcPr>
          <w:p w14:paraId="1062446C" w14:textId="3FCAF562" w:rsidR="002043A4" w:rsidRPr="00CE16F6" w:rsidRDefault="00A66A6D" w:rsidP="002043A4">
            <w:pPr>
              <w:pStyle w:val="TableParagraph"/>
              <w:ind w:left="126" w:right="-36"/>
              <w:jc w:val="center"/>
              <w:rPr>
                <w:sz w:val="24"/>
                <w:szCs w:val="24"/>
              </w:rPr>
            </w:pPr>
            <w:r>
              <w:rPr>
                <w:sz w:val="24"/>
                <w:szCs w:val="24"/>
              </w:rPr>
              <w:t>2</w:t>
            </w:r>
          </w:p>
        </w:tc>
        <w:tc>
          <w:tcPr>
            <w:tcW w:w="836" w:type="dxa"/>
            <w:shd w:val="clear" w:color="auto" w:fill="auto"/>
          </w:tcPr>
          <w:p w14:paraId="24E798BC" w14:textId="70CA1A60" w:rsidR="002043A4" w:rsidRPr="00CE16F6" w:rsidRDefault="00A66A6D" w:rsidP="002043A4">
            <w:pPr>
              <w:pStyle w:val="TableParagraph"/>
              <w:ind w:left="299" w:right="-36"/>
              <w:jc w:val="center"/>
              <w:rPr>
                <w:sz w:val="24"/>
                <w:szCs w:val="24"/>
              </w:rPr>
            </w:pPr>
            <w:r>
              <w:rPr>
                <w:sz w:val="24"/>
                <w:szCs w:val="24"/>
              </w:rPr>
              <w:t>9</w:t>
            </w:r>
          </w:p>
        </w:tc>
        <w:tc>
          <w:tcPr>
            <w:tcW w:w="2368" w:type="dxa"/>
            <w:shd w:val="clear" w:color="auto" w:fill="auto"/>
          </w:tcPr>
          <w:p w14:paraId="63DB324C" w14:textId="246DAEE9" w:rsidR="002043A4" w:rsidRPr="00CE16F6" w:rsidRDefault="002043A4" w:rsidP="002043A4">
            <w:pPr>
              <w:pStyle w:val="TableParagraph"/>
              <w:ind w:right="-36" w:hanging="2"/>
              <w:jc w:val="center"/>
              <w:rPr>
                <w:sz w:val="24"/>
                <w:szCs w:val="24"/>
              </w:rPr>
            </w:pPr>
            <w:r w:rsidRPr="00CE16F6">
              <w:rPr>
                <w:sz w:val="24"/>
                <w:szCs w:val="24"/>
              </w:rPr>
              <w:t xml:space="preserve">Дискуссия Анализ судебной практики </w:t>
            </w:r>
            <w:r w:rsidRPr="00CE16F6">
              <w:rPr>
                <w:spacing w:val="-4"/>
                <w:sz w:val="24"/>
                <w:szCs w:val="24"/>
              </w:rPr>
              <w:t>Тестирование</w:t>
            </w:r>
          </w:p>
        </w:tc>
      </w:tr>
      <w:tr w:rsidR="002043A4" w:rsidRPr="00CE16F6" w14:paraId="711DB036" w14:textId="77777777" w:rsidTr="002043A4">
        <w:trPr>
          <w:trHeight w:val="994"/>
        </w:trPr>
        <w:tc>
          <w:tcPr>
            <w:tcW w:w="559" w:type="dxa"/>
            <w:shd w:val="clear" w:color="auto" w:fill="auto"/>
          </w:tcPr>
          <w:p w14:paraId="7D9C50BB" w14:textId="2AB4AB2D" w:rsidR="002043A4" w:rsidRPr="00CE16F6" w:rsidRDefault="002043A4" w:rsidP="002043A4">
            <w:pPr>
              <w:pStyle w:val="TableParagraph"/>
              <w:spacing w:line="315" w:lineRule="exact"/>
              <w:ind w:left="232" w:right="-36"/>
              <w:rPr>
                <w:sz w:val="24"/>
                <w:szCs w:val="24"/>
              </w:rPr>
            </w:pPr>
            <w:r>
              <w:rPr>
                <w:sz w:val="24"/>
                <w:szCs w:val="24"/>
              </w:rPr>
              <w:t>4</w:t>
            </w:r>
          </w:p>
        </w:tc>
        <w:tc>
          <w:tcPr>
            <w:tcW w:w="3202" w:type="dxa"/>
            <w:shd w:val="clear" w:color="auto" w:fill="auto"/>
          </w:tcPr>
          <w:p w14:paraId="70D21276" w14:textId="0B1ABF8B" w:rsidR="002043A4" w:rsidRPr="00A66A6D" w:rsidRDefault="000845C3" w:rsidP="002043A4">
            <w:pPr>
              <w:pStyle w:val="TableParagraph"/>
              <w:ind w:left="107" w:right="-36"/>
              <w:rPr>
                <w:sz w:val="24"/>
                <w:szCs w:val="24"/>
              </w:rPr>
            </w:pPr>
            <w:r w:rsidRPr="00A66A6D">
              <w:rPr>
                <w:bCs/>
                <w:sz w:val="24"/>
                <w:szCs w:val="24"/>
              </w:rPr>
              <w:t>Ответственность лица, уполномоченного выступать от имени юридического лица, членов коллегиальных органов юридического лица и лиц, определяющих действия юридического лица</w:t>
            </w:r>
          </w:p>
        </w:tc>
        <w:tc>
          <w:tcPr>
            <w:tcW w:w="695" w:type="dxa"/>
            <w:shd w:val="clear" w:color="auto" w:fill="auto"/>
          </w:tcPr>
          <w:p w14:paraId="10B6477E" w14:textId="632D96F4" w:rsidR="002043A4" w:rsidRPr="00CE16F6" w:rsidRDefault="00A66A6D" w:rsidP="002043A4">
            <w:pPr>
              <w:pStyle w:val="TableParagraph"/>
              <w:ind w:left="105" w:right="-36"/>
              <w:jc w:val="center"/>
              <w:rPr>
                <w:sz w:val="24"/>
                <w:szCs w:val="24"/>
              </w:rPr>
            </w:pPr>
            <w:r>
              <w:rPr>
                <w:sz w:val="24"/>
                <w:szCs w:val="24"/>
              </w:rPr>
              <w:t>13</w:t>
            </w:r>
          </w:p>
        </w:tc>
        <w:tc>
          <w:tcPr>
            <w:tcW w:w="696" w:type="dxa"/>
            <w:shd w:val="clear" w:color="auto" w:fill="auto"/>
          </w:tcPr>
          <w:p w14:paraId="7B6F5657" w14:textId="2697B1CC" w:rsidR="002043A4" w:rsidRPr="00CE16F6" w:rsidRDefault="00A66A6D" w:rsidP="002043A4">
            <w:pPr>
              <w:pStyle w:val="TableParagraph"/>
              <w:ind w:left="194" w:right="-36"/>
              <w:jc w:val="center"/>
              <w:rPr>
                <w:sz w:val="24"/>
                <w:szCs w:val="24"/>
              </w:rPr>
            </w:pPr>
            <w:r>
              <w:rPr>
                <w:sz w:val="24"/>
                <w:szCs w:val="24"/>
              </w:rPr>
              <w:t>4</w:t>
            </w:r>
          </w:p>
        </w:tc>
        <w:tc>
          <w:tcPr>
            <w:tcW w:w="1114" w:type="dxa"/>
            <w:shd w:val="clear" w:color="auto" w:fill="auto"/>
          </w:tcPr>
          <w:p w14:paraId="15EA7229" w14:textId="7EBBA6EC" w:rsidR="002043A4" w:rsidRPr="00CE16F6" w:rsidRDefault="00A66A6D" w:rsidP="002043A4">
            <w:pPr>
              <w:pStyle w:val="TableParagraph"/>
              <w:ind w:left="9" w:right="-36"/>
              <w:jc w:val="center"/>
              <w:rPr>
                <w:sz w:val="24"/>
                <w:szCs w:val="24"/>
              </w:rPr>
            </w:pPr>
            <w:r>
              <w:rPr>
                <w:sz w:val="24"/>
                <w:szCs w:val="24"/>
              </w:rPr>
              <w:t>2</w:t>
            </w:r>
          </w:p>
        </w:tc>
        <w:tc>
          <w:tcPr>
            <w:tcW w:w="1255" w:type="dxa"/>
            <w:shd w:val="clear" w:color="auto" w:fill="auto"/>
          </w:tcPr>
          <w:p w14:paraId="02272A5F" w14:textId="683475C2" w:rsidR="002043A4" w:rsidRPr="00CE16F6" w:rsidRDefault="00A66A6D" w:rsidP="002043A4">
            <w:pPr>
              <w:pStyle w:val="TableParagraph"/>
              <w:ind w:left="126" w:right="-36"/>
              <w:jc w:val="center"/>
              <w:rPr>
                <w:sz w:val="24"/>
                <w:szCs w:val="24"/>
              </w:rPr>
            </w:pPr>
            <w:r>
              <w:rPr>
                <w:sz w:val="24"/>
                <w:szCs w:val="24"/>
              </w:rPr>
              <w:t>2</w:t>
            </w:r>
          </w:p>
        </w:tc>
        <w:tc>
          <w:tcPr>
            <w:tcW w:w="836" w:type="dxa"/>
            <w:shd w:val="clear" w:color="auto" w:fill="auto"/>
          </w:tcPr>
          <w:p w14:paraId="330ABB5D" w14:textId="1462CA11" w:rsidR="002043A4" w:rsidRPr="00CE16F6" w:rsidRDefault="00A66A6D" w:rsidP="002043A4">
            <w:pPr>
              <w:pStyle w:val="TableParagraph"/>
              <w:ind w:left="299" w:right="-36"/>
              <w:jc w:val="center"/>
              <w:rPr>
                <w:sz w:val="24"/>
                <w:szCs w:val="24"/>
              </w:rPr>
            </w:pPr>
            <w:r>
              <w:rPr>
                <w:sz w:val="24"/>
                <w:szCs w:val="24"/>
              </w:rPr>
              <w:t>9</w:t>
            </w:r>
          </w:p>
        </w:tc>
        <w:tc>
          <w:tcPr>
            <w:tcW w:w="2368" w:type="dxa"/>
            <w:shd w:val="clear" w:color="auto" w:fill="auto"/>
          </w:tcPr>
          <w:p w14:paraId="3DC2B16E" w14:textId="0481C4FA" w:rsidR="002043A4" w:rsidRPr="00CE16F6" w:rsidRDefault="002043A4" w:rsidP="002043A4">
            <w:pPr>
              <w:pStyle w:val="TableParagraph"/>
              <w:ind w:right="-36" w:hanging="2"/>
              <w:jc w:val="center"/>
              <w:rPr>
                <w:sz w:val="24"/>
                <w:szCs w:val="24"/>
              </w:rPr>
            </w:pPr>
            <w:r w:rsidRPr="00CE16F6">
              <w:rPr>
                <w:sz w:val="24"/>
                <w:szCs w:val="24"/>
              </w:rPr>
              <w:t xml:space="preserve">Дискуссия Анализ судебной практики </w:t>
            </w:r>
            <w:r w:rsidRPr="00CE16F6">
              <w:rPr>
                <w:spacing w:val="-4"/>
                <w:sz w:val="24"/>
                <w:szCs w:val="24"/>
              </w:rPr>
              <w:t>Тестирование</w:t>
            </w:r>
            <w:r w:rsidR="00963FA3" w:rsidRPr="00CE16F6">
              <w:rPr>
                <w:sz w:val="24"/>
                <w:szCs w:val="24"/>
              </w:rPr>
              <w:t xml:space="preserve"> Доклад в форме презентации</w:t>
            </w:r>
          </w:p>
        </w:tc>
      </w:tr>
      <w:tr w:rsidR="000845C3" w:rsidRPr="00CE16F6" w14:paraId="1BADD1E2" w14:textId="77777777" w:rsidTr="00104172">
        <w:trPr>
          <w:trHeight w:val="1178"/>
        </w:trPr>
        <w:tc>
          <w:tcPr>
            <w:tcW w:w="559" w:type="dxa"/>
            <w:shd w:val="clear" w:color="auto" w:fill="auto"/>
          </w:tcPr>
          <w:p w14:paraId="3D6EC32D" w14:textId="76599248" w:rsidR="000845C3" w:rsidRDefault="000845C3" w:rsidP="002043A4">
            <w:pPr>
              <w:pStyle w:val="TableParagraph"/>
              <w:spacing w:line="315" w:lineRule="exact"/>
              <w:ind w:left="232" w:right="-36"/>
              <w:rPr>
                <w:sz w:val="24"/>
                <w:szCs w:val="24"/>
              </w:rPr>
            </w:pPr>
            <w:r>
              <w:rPr>
                <w:sz w:val="24"/>
                <w:szCs w:val="24"/>
              </w:rPr>
              <w:t>5</w:t>
            </w:r>
          </w:p>
        </w:tc>
        <w:tc>
          <w:tcPr>
            <w:tcW w:w="3202" w:type="dxa"/>
            <w:shd w:val="clear" w:color="auto" w:fill="auto"/>
          </w:tcPr>
          <w:p w14:paraId="5D426CB6" w14:textId="497937C3" w:rsidR="000845C3" w:rsidRPr="00A66A6D" w:rsidRDefault="000845C3" w:rsidP="002043A4">
            <w:pPr>
              <w:pStyle w:val="TableParagraph"/>
              <w:ind w:left="107" w:right="-36"/>
              <w:rPr>
                <w:bCs/>
                <w:sz w:val="24"/>
                <w:szCs w:val="24"/>
              </w:rPr>
            </w:pPr>
            <w:r w:rsidRPr="00A66A6D">
              <w:rPr>
                <w:bCs/>
                <w:sz w:val="24"/>
                <w:szCs w:val="24"/>
              </w:rPr>
              <w:t>Хозяйственные общества</w:t>
            </w:r>
          </w:p>
        </w:tc>
        <w:tc>
          <w:tcPr>
            <w:tcW w:w="695" w:type="dxa"/>
            <w:shd w:val="clear" w:color="auto" w:fill="auto"/>
          </w:tcPr>
          <w:p w14:paraId="58517A60" w14:textId="6704ECC0" w:rsidR="000845C3" w:rsidRDefault="00A66A6D" w:rsidP="002043A4">
            <w:pPr>
              <w:pStyle w:val="TableParagraph"/>
              <w:spacing w:before="1"/>
              <w:ind w:left="105" w:right="-36"/>
              <w:jc w:val="center"/>
              <w:rPr>
                <w:sz w:val="24"/>
                <w:szCs w:val="24"/>
              </w:rPr>
            </w:pPr>
            <w:r>
              <w:rPr>
                <w:sz w:val="24"/>
                <w:szCs w:val="24"/>
              </w:rPr>
              <w:t>16</w:t>
            </w:r>
          </w:p>
        </w:tc>
        <w:tc>
          <w:tcPr>
            <w:tcW w:w="696" w:type="dxa"/>
            <w:shd w:val="clear" w:color="auto" w:fill="auto"/>
          </w:tcPr>
          <w:p w14:paraId="48D0A32B" w14:textId="248CB56E" w:rsidR="000845C3" w:rsidRDefault="00A66A6D" w:rsidP="002043A4">
            <w:pPr>
              <w:pStyle w:val="TableParagraph"/>
              <w:spacing w:before="1"/>
              <w:ind w:left="194" w:right="-36"/>
              <w:jc w:val="center"/>
              <w:rPr>
                <w:sz w:val="24"/>
                <w:szCs w:val="24"/>
              </w:rPr>
            </w:pPr>
            <w:r>
              <w:rPr>
                <w:sz w:val="24"/>
                <w:szCs w:val="24"/>
              </w:rPr>
              <w:t>6</w:t>
            </w:r>
          </w:p>
        </w:tc>
        <w:tc>
          <w:tcPr>
            <w:tcW w:w="1114" w:type="dxa"/>
            <w:shd w:val="clear" w:color="auto" w:fill="auto"/>
          </w:tcPr>
          <w:p w14:paraId="071090DA" w14:textId="7FFFA63D" w:rsidR="000845C3" w:rsidRDefault="00A66A6D" w:rsidP="002043A4">
            <w:pPr>
              <w:pStyle w:val="TableParagraph"/>
              <w:spacing w:before="1"/>
              <w:ind w:left="9" w:right="-36"/>
              <w:jc w:val="center"/>
              <w:rPr>
                <w:sz w:val="24"/>
                <w:szCs w:val="24"/>
              </w:rPr>
            </w:pPr>
            <w:r>
              <w:rPr>
                <w:sz w:val="24"/>
                <w:szCs w:val="24"/>
              </w:rPr>
              <w:t>2</w:t>
            </w:r>
          </w:p>
        </w:tc>
        <w:tc>
          <w:tcPr>
            <w:tcW w:w="1255" w:type="dxa"/>
            <w:shd w:val="clear" w:color="auto" w:fill="auto"/>
          </w:tcPr>
          <w:p w14:paraId="2191A1B6" w14:textId="29D9059E" w:rsidR="000845C3" w:rsidRDefault="00A66A6D" w:rsidP="002043A4">
            <w:pPr>
              <w:pStyle w:val="TableParagraph"/>
              <w:spacing w:before="1"/>
              <w:ind w:left="126" w:right="-36"/>
              <w:jc w:val="center"/>
              <w:rPr>
                <w:sz w:val="24"/>
                <w:szCs w:val="24"/>
              </w:rPr>
            </w:pPr>
            <w:r>
              <w:rPr>
                <w:sz w:val="24"/>
                <w:szCs w:val="24"/>
              </w:rPr>
              <w:t>4</w:t>
            </w:r>
          </w:p>
        </w:tc>
        <w:tc>
          <w:tcPr>
            <w:tcW w:w="836" w:type="dxa"/>
            <w:shd w:val="clear" w:color="auto" w:fill="auto"/>
          </w:tcPr>
          <w:p w14:paraId="6AF58487" w14:textId="2CEEA4F3" w:rsidR="000845C3" w:rsidRDefault="00A66A6D" w:rsidP="002043A4">
            <w:pPr>
              <w:pStyle w:val="TableParagraph"/>
              <w:spacing w:before="1"/>
              <w:ind w:left="299" w:right="-36"/>
              <w:jc w:val="center"/>
              <w:rPr>
                <w:sz w:val="24"/>
                <w:szCs w:val="24"/>
              </w:rPr>
            </w:pPr>
            <w:r>
              <w:rPr>
                <w:sz w:val="24"/>
                <w:szCs w:val="24"/>
              </w:rPr>
              <w:t>10</w:t>
            </w:r>
          </w:p>
        </w:tc>
        <w:tc>
          <w:tcPr>
            <w:tcW w:w="2368" w:type="dxa"/>
            <w:shd w:val="clear" w:color="auto" w:fill="auto"/>
          </w:tcPr>
          <w:p w14:paraId="67EA1ED5" w14:textId="481EE70F" w:rsidR="000845C3" w:rsidRPr="00CE16F6" w:rsidRDefault="000845C3" w:rsidP="000845C3">
            <w:pPr>
              <w:pStyle w:val="TableParagraph"/>
              <w:ind w:right="-36" w:hanging="2"/>
              <w:jc w:val="center"/>
              <w:rPr>
                <w:sz w:val="24"/>
                <w:szCs w:val="24"/>
              </w:rPr>
            </w:pPr>
            <w:r w:rsidRPr="00CE16F6">
              <w:rPr>
                <w:sz w:val="24"/>
                <w:szCs w:val="24"/>
              </w:rPr>
              <w:t>Дис</w:t>
            </w:r>
            <w:r>
              <w:rPr>
                <w:sz w:val="24"/>
                <w:szCs w:val="24"/>
              </w:rPr>
              <w:t xml:space="preserve">куссия Анализ судебной практики. </w:t>
            </w:r>
            <w:r w:rsidRPr="00CE16F6">
              <w:rPr>
                <w:spacing w:val="-4"/>
                <w:sz w:val="24"/>
                <w:szCs w:val="24"/>
              </w:rPr>
              <w:t>Тестирование</w:t>
            </w:r>
            <w:r w:rsidRPr="00CE16F6">
              <w:rPr>
                <w:sz w:val="24"/>
                <w:szCs w:val="24"/>
              </w:rPr>
              <w:t xml:space="preserve"> Доклад в форме презентации</w:t>
            </w:r>
          </w:p>
        </w:tc>
      </w:tr>
      <w:tr w:rsidR="000845C3" w:rsidRPr="00CE16F6" w14:paraId="5C7ABE0B" w14:textId="77777777" w:rsidTr="00104172">
        <w:trPr>
          <w:trHeight w:val="1111"/>
        </w:trPr>
        <w:tc>
          <w:tcPr>
            <w:tcW w:w="559" w:type="dxa"/>
            <w:shd w:val="clear" w:color="auto" w:fill="auto"/>
          </w:tcPr>
          <w:p w14:paraId="14A778A2" w14:textId="654DC36C" w:rsidR="000845C3" w:rsidRDefault="000845C3" w:rsidP="002043A4">
            <w:pPr>
              <w:pStyle w:val="TableParagraph"/>
              <w:spacing w:line="315" w:lineRule="exact"/>
              <w:ind w:left="232" w:right="-36"/>
              <w:rPr>
                <w:sz w:val="24"/>
                <w:szCs w:val="24"/>
              </w:rPr>
            </w:pPr>
            <w:r>
              <w:rPr>
                <w:sz w:val="24"/>
                <w:szCs w:val="24"/>
              </w:rPr>
              <w:t>6</w:t>
            </w:r>
          </w:p>
        </w:tc>
        <w:tc>
          <w:tcPr>
            <w:tcW w:w="3202" w:type="dxa"/>
            <w:shd w:val="clear" w:color="auto" w:fill="auto"/>
          </w:tcPr>
          <w:p w14:paraId="77CBADBF" w14:textId="4FDB3735" w:rsidR="000845C3" w:rsidRPr="00A66A6D" w:rsidRDefault="000845C3" w:rsidP="002043A4">
            <w:pPr>
              <w:pStyle w:val="TableParagraph"/>
              <w:ind w:left="107" w:right="-36"/>
              <w:rPr>
                <w:bCs/>
                <w:sz w:val="24"/>
                <w:szCs w:val="24"/>
              </w:rPr>
            </w:pPr>
            <w:r w:rsidRPr="00A66A6D">
              <w:rPr>
                <w:bCs/>
                <w:sz w:val="24"/>
                <w:szCs w:val="24"/>
              </w:rPr>
              <w:t>Корпоративные объединения: холдинги и финансово-промышленные группы</w:t>
            </w:r>
          </w:p>
        </w:tc>
        <w:tc>
          <w:tcPr>
            <w:tcW w:w="695" w:type="dxa"/>
            <w:shd w:val="clear" w:color="auto" w:fill="auto"/>
          </w:tcPr>
          <w:p w14:paraId="5BD582DA" w14:textId="42FB60FC" w:rsidR="000845C3" w:rsidRDefault="00A66A6D" w:rsidP="002043A4">
            <w:pPr>
              <w:pStyle w:val="TableParagraph"/>
              <w:spacing w:before="1"/>
              <w:ind w:left="105" w:right="-36"/>
              <w:jc w:val="center"/>
              <w:rPr>
                <w:sz w:val="24"/>
                <w:szCs w:val="24"/>
              </w:rPr>
            </w:pPr>
            <w:r>
              <w:rPr>
                <w:sz w:val="24"/>
                <w:szCs w:val="24"/>
              </w:rPr>
              <w:t>13</w:t>
            </w:r>
          </w:p>
        </w:tc>
        <w:tc>
          <w:tcPr>
            <w:tcW w:w="696" w:type="dxa"/>
            <w:shd w:val="clear" w:color="auto" w:fill="auto"/>
          </w:tcPr>
          <w:p w14:paraId="2909D8D0" w14:textId="4518FA07" w:rsidR="000845C3" w:rsidRDefault="00A66A6D" w:rsidP="002043A4">
            <w:pPr>
              <w:pStyle w:val="TableParagraph"/>
              <w:spacing w:before="1"/>
              <w:ind w:left="194" w:right="-36"/>
              <w:jc w:val="center"/>
              <w:rPr>
                <w:sz w:val="24"/>
                <w:szCs w:val="24"/>
              </w:rPr>
            </w:pPr>
            <w:r>
              <w:rPr>
                <w:sz w:val="24"/>
                <w:szCs w:val="24"/>
              </w:rPr>
              <w:t>4</w:t>
            </w:r>
          </w:p>
        </w:tc>
        <w:tc>
          <w:tcPr>
            <w:tcW w:w="1114" w:type="dxa"/>
            <w:shd w:val="clear" w:color="auto" w:fill="auto"/>
          </w:tcPr>
          <w:p w14:paraId="79CF6173" w14:textId="0D9971C4" w:rsidR="000845C3" w:rsidRDefault="00A66A6D" w:rsidP="002043A4">
            <w:pPr>
              <w:pStyle w:val="TableParagraph"/>
              <w:spacing w:before="1"/>
              <w:ind w:left="9" w:right="-36"/>
              <w:jc w:val="center"/>
              <w:rPr>
                <w:sz w:val="24"/>
                <w:szCs w:val="24"/>
              </w:rPr>
            </w:pPr>
            <w:r>
              <w:rPr>
                <w:sz w:val="24"/>
                <w:szCs w:val="24"/>
              </w:rPr>
              <w:t>2</w:t>
            </w:r>
          </w:p>
        </w:tc>
        <w:tc>
          <w:tcPr>
            <w:tcW w:w="1255" w:type="dxa"/>
            <w:shd w:val="clear" w:color="auto" w:fill="auto"/>
          </w:tcPr>
          <w:p w14:paraId="23DA7A55" w14:textId="30556BF4" w:rsidR="000845C3" w:rsidRDefault="00A66A6D" w:rsidP="002043A4">
            <w:pPr>
              <w:pStyle w:val="TableParagraph"/>
              <w:spacing w:before="1"/>
              <w:ind w:left="126" w:right="-36"/>
              <w:jc w:val="center"/>
              <w:rPr>
                <w:sz w:val="24"/>
                <w:szCs w:val="24"/>
              </w:rPr>
            </w:pPr>
            <w:r>
              <w:rPr>
                <w:sz w:val="24"/>
                <w:szCs w:val="24"/>
              </w:rPr>
              <w:t>2</w:t>
            </w:r>
          </w:p>
        </w:tc>
        <w:tc>
          <w:tcPr>
            <w:tcW w:w="836" w:type="dxa"/>
            <w:shd w:val="clear" w:color="auto" w:fill="auto"/>
          </w:tcPr>
          <w:p w14:paraId="0F93C49B" w14:textId="5A3ACFA6" w:rsidR="000845C3" w:rsidRDefault="00A66A6D" w:rsidP="002043A4">
            <w:pPr>
              <w:pStyle w:val="TableParagraph"/>
              <w:spacing w:before="1"/>
              <w:ind w:left="299" w:right="-36"/>
              <w:jc w:val="center"/>
              <w:rPr>
                <w:sz w:val="24"/>
                <w:szCs w:val="24"/>
              </w:rPr>
            </w:pPr>
            <w:r>
              <w:rPr>
                <w:sz w:val="24"/>
                <w:szCs w:val="24"/>
              </w:rPr>
              <w:t>9</w:t>
            </w:r>
          </w:p>
        </w:tc>
        <w:tc>
          <w:tcPr>
            <w:tcW w:w="2368" w:type="dxa"/>
            <w:shd w:val="clear" w:color="auto" w:fill="auto"/>
          </w:tcPr>
          <w:p w14:paraId="32EA2ADA" w14:textId="63C616E9" w:rsidR="000845C3" w:rsidRPr="00CE16F6" w:rsidRDefault="000845C3" w:rsidP="002043A4">
            <w:pPr>
              <w:pStyle w:val="TableParagraph"/>
              <w:ind w:right="-36" w:hanging="2"/>
              <w:jc w:val="center"/>
              <w:rPr>
                <w:sz w:val="24"/>
                <w:szCs w:val="24"/>
              </w:rPr>
            </w:pPr>
            <w:r w:rsidRPr="00A102F3">
              <w:rPr>
                <w:sz w:val="24"/>
                <w:szCs w:val="24"/>
              </w:rPr>
              <w:t xml:space="preserve">Дискуссия Анализ судебной практики </w:t>
            </w:r>
            <w:r w:rsidRPr="00A102F3">
              <w:rPr>
                <w:spacing w:val="-4"/>
                <w:sz w:val="24"/>
                <w:szCs w:val="24"/>
              </w:rPr>
              <w:t>Тестирование</w:t>
            </w:r>
            <w:r w:rsidRPr="00A102F3">
              <w:rPr>
                <w:sz w:val="24"/>
                <w:szCs w:val="24"/>
              </w:rPr>
              <w:t xml:space="preserve"> Доклад в форме презентации</w:t>
            </w:r>
          </w:p>
        </w:tc>
      </w:tr>
      <w:tr w:rsidR="000845C3" w:rsidRPr="00CE16F6" w14:paraId="6D2415D0" w14:textId="77777777" w:rsidTr="00104172">
        <w:trPr>
          <w:trHeight w:val="1208"/>
        </w:trPr>
        <w:tc>
          <w:tcPr>
            <w:tcW w:w="559" w:type="dxa"/>
            <w:shd w:val="clear" w:color="auto" w:fill="auto"/>
          </w:tcPr>
          <w:p w14:paraId="7EF22842" w14:textId="1C65ABF3" w:rsidR="000845C3" w:rsidRDefault="000845C3" w:rsidP="002043A4">
            <w:pPr>
              <w:pStyle w:val="TableParagraph"/>
              <w:spacing w:line="315" w:lineRule="exact"/>
              <w:ind w:left="232" w:right="-36"/>
              <w:rPr>
                <w:sz w:val="24"/>
                <w:szCs w:val="24"/>
              </w:rPr>
            </w:pPr>
            <w:r>
              <w:rPr>
                <w:sz w:val="24"/>
                <w:szCs w:val="24"/>
              </w:rPr>
              <w:t>7</w:t>
            </w:r>
          </w:p>
        </w:tc>
        <w:tc>
          <w:tcPr>
            <w:tcW w:w="3202" w:type="dxa"/>
            <w:shd w:val="clear" w:color="auto" w:fill="auto"/>
          </w:tcPr>
          <w:p w14:paraId="2AFF5ADF" w14:textId="7E6F7992" w:rsidR="000845C3" w:rsidRPr="00A66A6D" w:rsidRDefault="000845C3" w:rsidP="002043A4">
            <w:pPr>
              <w:pStyle w:val="TableParagraph"/>
              <w:ind w:left="107" w:right="-36"/>
              <w:rPr>
                <w:bCs/>
                <w:sz w:val="24"/>
                <w:szCs w:val="24"/>
              </w:rPr>
            </w:pPr>
            <w:r w:rsidRPr="00A66A6D">
              <w:rPr>
                <w:bCs/>
                <w:sz w:val="24"/>
                <w:szCs w:val="24"/>
              </w:rPr>
              <w:t>Правовое регулирование сделок слияния и поглощения</w:t>
            </w:r>
          </w:p>
        </w:tc>
        <w:tc>
          <w:tcPr>
            <w:tcW w:w="695" w:type="dxa"/>
            <w:shd w:val="clear" w:color="auto" w:fill="auto"/>
          </w:tcPr>
          <w:p w14:paraId="214DF042" w14:textId="40C47837" w:rsidR="000845C3" w:rsidRDefault="00A66A6D" w:rsidP="002043A4">
            <w:pPr>
              <w:pStyle w:val="TableParagraph"/>
              <w:spacing w:before="1"/>
              <w:ind w:left="105" w:right="-36"/>
              <w:jc w:val="center"/>
              <w:rPr>
                <w:sz w:val="24"/>
                <w:szCs w:val="24"/>
              </w:rPr>
            </w:pPr>
            <w:r>
              <w:rPr>
                <w:sz w:val="24"/>
                <w:szCs w:val="24"/>
              </w:rPr>
              <w:t>14</w:t>
            </w:r>
          </w:p>
        </w:tc>
        <w:tc>
          <w:tcPr>
            <w:tcW w:w="696" w:type="dxa"/>
            <w:shd w:val="clear" w:color="auto" w:fill="auto"/>
          </w:tcPr>
          <w:p w14:paraId="4606E63F" w14:textId="6A3CB9CE" w:rsidR="000845C3" w:rsidRDefault="00A66A6D" w:rsidP="002043A4">
            <w:pPr>
              <w:pStyle w:val="TableParagraph"/>
              <w:spacing w:before="1"/>
              <w:ind w:left="194" w:right="-36"/>
              <w:jc w:val="center"/>
              <w:rPr>
                <w:sz w:val="24"/>
                <w:szCs w:val="24"/>
              </w:rPr>
            </w:pPr>
            <w:r>
              <w:rPr>
                <w:sz w:val="24"/>
                <w:szCs w:val="24"/>
              </w:rPr>
              <w:t>4</w:t>
            </w:r>
          </w:p>
        </w:tc>
        <w:tc>
          <w:tcPr>
            <w:tcW w:w="1114" w:type="dxa"/>
            <w:shd w:val="clear" w:color="auto" w:fill="auto"/>
          </w:tcPr>
          <w:p w14:paraId="11BBE9AA" w14:textId="52AE2C91" w:rsidR="000845C3" w:rsidRDefault="00A66A6D" w:rsidP="002043A4">
            <w:pPr>
              <w:pStyle w:val="TableParagraph"/>
              <w:spacing w:before="1"/>
              <w:ind w:left="9" w:right="-36"/>
              <w:jc w:val="center"/>
              <w:rPr>
                <w:sz w:val="24"/>
                <w:szCs w:val="24"/>
              </w:rPr>
            </w:pPr>
            <w:r>
              <w:rPr>
                <w:sz w:val="24"/>
                <w:szCs w:val="24"/>
              </w:rPr>
              <w:t>2</w:t>
            </w:r>
          </w:p>
        </w:tc>
        <w:tc>
          <w:tcPr>
            <w:tcW w:w="1255" w:type="dxa"/>
            <w:shd w:val="clear" w:color="auto" w:fill="auto"/>
          </w:tcPr>
          <w:p w14:paraId="70FFCC03" w14:textId="4438BFD8" w:rsidR="000845C3" w:rsidRDefault="00A66A6D" w:rsidP="002043A4">
            <w:pPr>
              <w:pStyle w:val="TableParagraph"/>
              <w:spacing w:before="1"/>
              <w:ind w:left="126" w:right="-36"/>
              <w:jc w:val="center"/>
              <w:rPr>
                <w:sz w:val="24"/>
                <w:szCs w:val="24"/>
              </w:rPr>
            </w:pPr>
            <w:r>
              <w:rPr>
                <w:sz w:val="24"/>
                <w:szCs w:val="24"/>
              </w:rPr>
              <w:t>2</w:t>
            </w:r>
          </w:p>
        </w:tc>
        <w:tc>
          <w:tcPr>
            <w:tcW w:w="836" w:type="dxa"/>
            <w:shd w:val="clear" w:color="auto" w:fill="auto"/>
          </w:tcPr>
          <w:p w14:paraId="20428434" w14:textId="1D3CF730" w:rsidR="000845C3" w:rsidRDefault="00A66A6D" w:rsidP="002043A4">
            <w:pPr>
              <w:pStyle w:val="TableParagraph"/>
              <w:spacing w:before="1"/>
              <w:ind w:left="299" w:right="-36"/>
              <w:jc w:val="center"/>
              <w:rPr>
                <w:sz w:val="24"/>
                <w:szCs w:val="24"/>
              </w:rPr>
            </w:pPr>
            <w:r>
              <w:rPr>
                <w:sz w:val="24"/>
                <w:szCs w:val="24"/>
              </w:rPr>
              <w:t>10</w:t>
            </w:r>
          </w:p>
        </w:tc>
        <w:tc>
          <w:tcPr>
            <w:tcW w:w="2368" w:type="dxa"/>
            <w:shd w:val="clear" w:color="auto" w:fill="auto"/>
          </w:tcPr>
          <w:p w14:paraId="32D69522" w14:textId="57E2D3E8" w:rsidR="000845C3" w:rsidRPr="00CE16F6" w:rsidRDefault="000845C3" w:rsidP="000845C3">
            <w:pPr>
              <w:pStyle w:val="TableParagraph"/>
              <w:ind w:right="-36" w:hanging="2"/>
              <w:jc w:val="center"/>
              <w:rPr>
                <w:sz w:val="24"/>
                <w:szCs w:val="24"/>
              </w:rPr>
            </w:pPr>
            <w:r w:rsidRPr="00CE16F6">
              <w:rPr>
                <w:sz w:val="24"/>
                <w:szCs w:val="24"/>
              </w:rPr>
              <w:t>Дискуссия Анализ судебной практики</w:t>
            </w:r>
            <w:r>
              <w:rPr>
                <w:sz w:val="24"/>
                <w:szCs w:val="24"/>
              </w:rPr>
              <w:t xml:space="preserve">. </w:t>
            </w:r>
            <w:r w:rsidRPr="00A102F3">
              <w:rPr>
                <w:spacing w:val="-4"/>
                <w:sz w:val="24"/>
                <w:szCs w:val="24"/>
              </w:rPr>
              <w:t>Тестирование</w:t>
            </w:r>
            <w:r w:rsidRPr="00A102F3">
              <w:rPr>
                <w:sz w:val="24"/>
                <w:szCs w:val="24"/>
              </w:rPr>
              <w:t xml:space="preserve"> Доклад в форме презентации</w:t>
            </w:r>
          </w:p>
        </w:tc>
      </w:tr>
      <w:tr w:rsidR="002043A4" w:rsidRPr="00CE16F6" w14:paraId="71F44C5A" w14:textId="77777777" w:rsidTr="00104172">
        <w:trPr>
          <w:trHeight w:val="998"/>
        </w:trPr>
        <w:tc>
          <w:tcPr>
            <w:tcW w:w="559" w:type="dxa"/>
            <w:shd w:val="clear" w:color="auto" w:fill="auto"/>
          </w:tcPr>
          <w:p w14:paraId="1AFDECFF" w14:textId="37B4BA87" w:rsidR="002043A4" w:rsidRPr="00CE16F6" w:rsidRDefault="000845C3" w:rsidP="002043A4">
            <w:pPr>
              <w:pStyle w:val="TableParagraph"/>
              <w:spacing w:line="315" w:lineRule="exact"/>
              <w:ind w:left="232" w:right="-36"/>
              <w:rPr>
                <w:sz w:val="24"/>
                <w:szCs w:val="24"/>
              </w:rPr>
            </w:pPr>
            <w:r>
              <w:rPr>
                <w:sz w:val="24"/>
                <w:szCs w:val="24"/>
              </w:rPr>
              <w:t>8</w:t>
            </w:r>
          </w:p>
        </w:tc>
        <w:tc>
          <w:tcPr>
            <w:tcW w:w="3202" w:type="dxa"/>
            <w:shd w:val="clear" w:color="auto" w:fill="auto"/>
          </w:tcPr>
          <w:p w14:paraId="1A79C356" w14:textId="37790283" w:rsidR="002043A4" w:rsidRPr="00A66A6D" w:rsidRDefault="000845C3" w:rsidP="000845C3">
            <w:pPr>
              <w:pStyle w:val="TableParagraph"/>
              <w:ind w:left="107" w:right="-36"/>
              <w:rPr>
                <w:sz w:val="24"/>
                <w:szCs w:val="24"/>
              </w:rPr>
            </w:pPr>
            <w:r w:rsidRPr="00A66A6D">
              <w:rPr>
                <w:bCs/>
                <w:sz w:val="24"/>
                <w:szCs w:val="24"/>
              </w:rPr>
              <w:t>Корпоративные конфликты и корпоративные споры</w:t>
            </w:r>
          </w:p>
        </w:tc>
        <w:tc>
          <w:tcPr>
            <w:tcW w:w="695" w:type="dxa"/>
            <w:shd w:val="clear" w:color="auto" w:fill="auto"/>
          </w:tcPr>
          <w:p w14:paraId="307D513F" w14:textId="4C44B98F" w:rsidR="002043A4" w:rsidRPr="00CE16F6" w:rsidRDefault="00A66A6D" w:rsidP="002043A4">
            <w:pPr>
              <w:pStyle w:val="TableParagraph"/>
              <w:spacing w:before="1"/>
              <w:ind w:left="105" w:right="-36"/>
              <w:jc w:val="center"/>
              <w:rPr>
                <w:sz w:val="24"/>
                <w:szCs w:val="24"/>
              </w:rPr>
            </w:pPr>
            <w:r>
              <w:rPr>
                <w:sz w:val="24"/>
                <w:szCs w:val="24"/>
              </w:rPr>
              <w:t>13</w:t>
            </w:r>
          </w:p>
        </w:tc>
        <w:tc>
          <w:tcPr>
            <w:tcW w:w="696" w:type="dxa"/>
            <w:shd w:val="clear" w:color="auto" w:fill="auto"/>
          </w:tcPr>
          <w:p w14:paraId="5FE66118" w14:textId="36B0F6D1" w:rsidR="002043A4" w:rsidRPr="00CE16F6" w:rsidRDefault="00A66A6D" w:rsidP="002043A4">
            <w:pPr>
              <w:pStyle w:val="TableParagraph"/>
              <w:spacing w:before="1"/>
              <w:ind w:left="194" w:right="-36"/>
              <w:jc w:val="center"/>
              <w:rPr>
                <w:sz w:val="24"/>
                <w:szCs w:val="24"/>
              </w:rPr>
            </w:pPr>
            <w:r>
              <w:rPr>
                <w:sz w:val="24"/>
                <w:szCs w:val="24"/>
              </w:rPr>
              <w:t>4</w:t>
            </w:r>
          </w:p>
        </w:tc>
        <w:tc>
          <w:tcPr>
            <w:tcW w:w="1114" w:type="dxa"/>
            <w:shd w:val="clear" w:color="auto" w:fill="auto"/>
          </w:tcPr>
          <w:p w14:paraId="35CAB00F" w14:textId="7EF091A3" w:rsidR="002043A4" w:rsidRPr="00CE16F6" w:rsidRDefault="00A66A6D" w:rsidP="002043A4">
            <w:pPr>
              <w:pStyle w:val="TableParagraph"/>
              <w:spacing w:before="1"/>
              <w:ind w:left="9" w:right="-36"/>
              <w:jc w:val="center"/>
              <w:rPr>
                <w:sz w:val="24"/>
                <w:szCs w:val="24"/>
              </w:rPr>
            </w:pPr>
            <w:r>
              <w:rPr>
                <w:sz w:val="24"/>
                <w:szCs w:val="24"/>
              </w:rPr>
              <w:t>2</w:t>
            </w:r>
          </w:p>
        </w:tc>
        <w:tc>
          <w:tcPr>
            <w:tcW w:w="1255" w:type="dxa"/>
            <w:shd w:val="clear" w:color="auto" w:fill="auto"/>
          </w:tcPr>
          <w:p w14:paraId="1893D963" w14:textId="50249A1C" w:rsidR="002043A4" w:rsidRPr="00CE16F6" w:rsidRDefault="00A66A6D" w:rsidP="002043A4">
            <w:pPr>
              <w:pStyle w:val="TableParagraph"/>
              <w:spacing w:before="1"/>
              <w:ind w:left="126" w:right="-36"/>
              <w:jc w:val="center"/>
              <w:rPr>
                <w:sz w:val="24"/>
                <w:szCs w:val="24"/>
              </w:rPr>
            </w:pPr>
            <w:r>
              <w:rPr>
                <w:sz w:val="24"/>
                <w:szCs w:val="24"/>
              </w:rPr>
              <w:t>2</w:t>
            </w:r>
          </w:p>
        </w:tc>
        <w:tc>
          <w:tcPr>
            <w:tcW w:w="836" w:type="dxa"/>
            <w:shd w:val="clear" w:color="auto" w:fill="auto"/>
          </w:tcPr>
          <w:p w14:paraId="1F9C0FAD" w14:textId="46E3A4C9" w:rsidR="002043A4" w:rsidRPr="00CE16F6" w:rsidRDefault="00A66A6D" w:rsidP="002043A4">
            <w:pPr>
              <w:pStyle w:val="TableParagraph"/>
              <w:spacing w:before="1"/>
              <w:ind w:left="299" w:right="-36"/>
              <w:jc w:val="center"/>
              <w:rPr>
                <w:sz w:val="24"/>
                <w:szCs w:val="24"/>
              </w:rPr>
            </w:pPr>
            <w:r>
              <w:rPr>
                <w:sz w:val="24"/>
                <w:szCs w:val="24"/>
              </w:rPr>
              <w:t>9</w:t>
            </w:r>
          </w:p>
        </w:tc>
        <w:tc>
          <w:tcPr>
            <w:tcW w:w="2368" w:type="dxa"/>
            <w:shd w:val="clear" w:color="auto" w:fill="auto"/>
          </w:tcPr>
          <w:p w14:paraId="41123126" w14:textId="2509B8D9" w:rsidR="002043A4" w:rsidRPr="00CE16F6" w:rsidRDefault="002043A4" w:rsidP="002043A4">
            <w:pPr>
              <w:pStyle w:val="TableParagraph"/>
              <w:ind w:right="-36" w:hanging="2"/>
              <w:jc w:val="center"/>
              <w:rPr>
                <w:sz w:val="24"/>
                <w:szCs w:val="24"/>
              </w:rPr>
            </w:pPr>
            <w:r w:rsidRPr="00CE16F6">
              <w:rPr>
                <w:sz w:val="24"/>
                <w:szCs w:val="24"/>
              </w:rPr>
              <w:t xml:space="preserve">Дискуссия </w:t>
            </w:r>
            <w:r w:rsidRPr="00CE16F6">
              <w:rPr>
                <w:spacing w:val="-4"/>
                <w:sz w:val="24"/>
                <w:szCs w:val="24"/>
              </w:rPr>
              <w:t>Тестирование</w:t>
            </w:r>
            <w:r w:rsidRPr="00CE16F6">
              <w:rPr>
                <w:sz w:val="24"/>
                <w:szCs w:val="24"/>
              </w:rPr>
              <w:t xml:space="preserve"> Доклад в форме презентации</w:t>
            </w:r>
          </w:p>
        </w:tc>
      </w:tr>
      <w:tr w:rsidR="002043A4" w:rsidRPr="00CE16F6" w14:paraId="12C50EEF" w14:textId="77777777" w:rsidTr="0097252C">
        <w:trPr>
          <w:trHeight w:val="583"/>
        </w:trPr>
        <w:tc>
          <w:tcPr>
            <w:tcW w:w="559" w:type="dxa"/>
            <w:shd w:val="clear" w:color="auto" w:fill="auto"/>
          </w:tcPr>
          <w:p w14:paraId="442218D3" w14:textId="77777777" w:rsidR="002043A4" w:rsidRPr="00CE16F6" w:rsidRDefault="002043A4" w:rsidP="002043A4">
            <w:pPr>
              <w:pStyle w:val="TableParagraph"/>
              <w:spacing w:line="315" w:lineRule="exact"/>
              <w:ind w:left="232" w:right="-36"/>
              <w:rPr>
                <w:sz w:val="24"/>
                <w:szCs w:val="24"/>
              </w:rPr>
            </w:pPr>
          </w:p>
        </w:tc>
        <w:tc>
          <w:tcPr>
            <w:tcW w:w="3202" w:type="dxa"/>
            <w:shd w:val="clear" w:color="auto" w:fill="auto"/>
          </w:tcPr>
          <w:p w14:paraId="6B1F2181" w14:textId="77777777" w:rsidR="002043A4" w:rsidRPr="00CE16F6" w:rsidRDefault="002043A4" w:rsidP="002043A4">
            <w:pPr>
              <w:pStyle w:val="TableParagraph"/>
              <w:ind w:left="107" w:right="-36"/>
              <w:rPr>
                <w:b/>
                <w:sz w:val="24"/>
                <w:szCs w:val="24"/>
              </w:rPr>
            </w:pPr>
            <w:r w:rsidRPr="00CE16F6">
              <w:rPr>
                <w:b/>
                <w:sz w:val="24"/>
                <w:szCs w:val="24"/>
              </w:rPr>
              <w:t>В целом по дисциплине</w:t>
            </w:r>
          </w:p>
        </w:tc>
        <w:tc>
          <w:tcPr>
            <w:tcW w:w="695" w:type="dxa"/>
            <w:shd w:val="clear" w:color="auto" w:fill="auto"/>
          </w:tcPr>
          <w:p w14:paraId="24553D50" w14:textId="77777777" w:rsidR="002043A4" w:rsidRPr="00CE16F6" w:rsidRDefault="002043A4" w:rsidP="002043A4">
            <w:pPr>
              <w:pStyle w:val="TableParagraph"/>
              <w:ind w:right="-36"/>
              <w:jc w:val="center"/>
              <w:rPr>
                <w:b/>
                <w:sz w:val="24"/>
                <w:szCs w:val="24"/>
              </w:rPr>
            </w:pPr>
            <w:r w:rsidRPr="00CE16F6">
              <w:rPr>
                <w:b/>
                <w:sz w:val="24"/>
                <w:szCs w:val="24"/>
              </w:rPr>
              <w:t>108</w:t>
            </w:r>
          </w:p>
        </w:tc>
        <w:tc>
          <w:tcPr>
            <w:tcW w:w="696" w:type="dxa"/>
            <w:shd w:val="clear" w:color="auto" w:fill="auto"/>
          </w:tcPr>
          <w:p w14:paraId="751DEBD1" w14:textId="79BB38EA" w:rsidR="002043A4" w:rsidRPr="00CE16F6" w:rsidRDefault="00A66A6D" w:rsidP="002043A4">
            <w:pPr>
              <w:pStyle w:val="TableParagraph"/>
              <w:ind w:right="-36"/>
              <w:jc w:val="center"/>
              <w:rPr>
                <w:b/>
                <w:sz w:val="24"/>
                <w:szCs w:val="24"/>
              </w:rPr>
            </w:pPr>
            <w:r>
              <w:rPr>
                <w:b/>
                <w:sz w:val="24"/>
                <w:szCs w:val="24"/>
              </w:rPr>
              <w:t>34</w:t>
            </w:r>
          </w:p>
        </w:tc>
        <w:tc>
          <w:tcPr>
            <w:tcW w:w="1114" w:type="dxa"/>
            <w:shd w:val="clear" w:color="auto" w:fill="auto"/>
          </w:tcPr>
          <w:p w14:paraId="17ECB540" w14:textId="2738F971" w:rsidR="002043A4" w:rsidRPr="00CE16F6" w:rsidRDefault="00A66A6D" w:rsidP="002043A4">
            <w:pPr>
              <w:pStyle w:val="TableParagraph"/>
              <w:ind w:right="-36"/>
              <w:jc w:val="center"/>
              <w:rPr>
                <w:b/>
                <w:sz w:val="24"/>
                <w:szCs w:val="24"/>
              </w:rPr>
            </w:pPr>
            <w:r>
              <w:rPr>
                <w:b/>
                <w:sz w:val="24"/>
                <w:szCs w:val="24"/>
              </w:rPr>
              <w:t>16</w:t>
            </w:r>
          </w:p>
        </w:tc>
        <w:tc>
          <w:tcPr>
            <w:tcW w:w="1255" w:type="dxa"/>
            <w:shd w:val="clear" w:color="auto" w:fill="auto"/>
          </w:tcPr>
          <w:p w14:paraId="6EF229B2" w14:textId="4FC632A6" w:rsidR="002043A4" w:rsidRPr="00CE16F6" w:rsidRDefault="00A66A6D" w:rsidP="002043A4">
            <w:pPr>
              <w:pStyle w:val="TableParagraph"/>
              <w:ind w:right="-36"/>
              <w:jc w:val="center"/>
              <w:rPr>
                <w:b/>
                <w:sz w:val="24"/>
                <w:szCs w:val="24"/>
              </w:rPr>
            </w:pPr>
            <w:r>
              <w:rPr>
                <w:b/>
                <w:sz w:val="24"/>
                <w:szCs w:val="24"/>
              </w:rPr>
              <w:t>18</w:t>
            </w:r>
          </w:p>
        </w:tc>
        <w:tc>
          <w:tcPr>
            <w:tcW w:w="836" w:type="dxa"/>
            <w:shd w:val="clear" w:color="auto" w:fill="auto"/>
          </w:tcPr>
          <w:p w14:paraId="54538854" w14:textId="797E34C4" w:rsidR="002043A4" w:rsidRPr="00CE16F6" w:rsidRDefault="002043A4" w:rsidP="00A66A6D">
            <w:pPr>
              <w:pStyle w:val="TableParagraph"/>
              <w:ind w:right="-36"/>
              <w:jc w:val="center"/>
              <w:rPr>
                <w:b/>
                <w:sz w:val="24"/>
                <w:szCs w:val="24"/>
              </w:rPr>
            </w:pPr>
            <w:r>
              <w:rPr>
                <w:b/>
                <w:sz w:val="24"/>
                <w:szCs w:val="24"/>
              </w:rPr>
              <w:t>7</w:t>
            </w:r>
            <w:r w:rsidR="00A66A6D">
              <w:rPr>
                <w:b/>
                <w:sz w:val="24"/>
                <w:szCs w:val="24"/>
              </w:rPr>
              <w:t>4</w:t>
            </w:r>
          </w:p>
        </w:tc>
        <w:tc>
          <w:tcPr>
            <w:tcW w:w="2368" w:type="dxa"/>
            <w:shd w:val="clear" w:color="auto" w:fill="auto"/>
          </w:tcPr>
          <w:p w14:paraId="23A1D715" w14:textId="3144BE9F" w:rsidR="002043A4" w:rsidRPr="00CE16F6" w:rsidRDefault="00A66A6D" w:rsidP="002043A4">
            <w:pPr>
              <w:pStyle w:val="TableParagraph"/>
              <w:ind w:left="277" w:right="-36" w:hanging="2"/>
              <w:jc w:val="center"/>
              <w:rPr>
                <w:b/>
                <w:sz w:val="24"/>
                <w:szCs w:val="24"/>
              </w:rPr>
            </w:pPr>
            <w:r>
              <w:rPr>
                <w:b/>
                <w:sz w:val="24"/>
                <w:szCs w:val="24"/>
              </w:rPr>
              <w:t>Эссе</w:t>
            </w:r>
          </w:p>
        </w:tc>
      </w:tr>
      <w:tr w:rsidR="002043A4" w:rsidRPr="00CE16F6" w14:paraId="6E8456E3" w14:textId="77777777" w:rsidTr="0097252C">
        <w:trPr>
          <w:trHeight w:val="563"/>
        </w:trPr>
        <w:tc>
          <w:tcPr>
            <w:tcW w:w="559" w:type="dxa"/>
            <w:shd w:val="clear" w:color="auto" w:fill="auto"/>
          </w:tcPr>
          <w:p w14:paraId="2CDA932F" w14:textId="77777777" w:rsidR="002043A4" w:rsidRPr="00CE16F6" w:rsidRDefault="002043A4" w:rsidP="002043A4">
            <w:pPr>
              <w:pStyle w:val="TableParagraph"/>
              <w:spacing w:line="315" w:lineRule="exact"/>
              <w:ind w:left="232" w:right="-36"/>
              <w:rPr>
                <w:sz w:val="24"/>
                <w:szCs w:val="24"/>
              </w:rPr>
            </w:pPr>
          </w:p>
        </w:tc>
        <w:tc>
          <w:tcPr>
            <w:tcW w:w="3202" w:type="dxa"/>
            <w:shd w:val="clear" w:color="auto" w:fill="auto"/>
          </w:tcPr>
          <w:p w14:paraId="584D39EE" w14:textId="77777777" w:rsidR="002043A4" w:rsidRPr="00CE16F6" w:rsidRDefault="002043A4" w:rsidP="002043A4">
            <w:pPr>
              <w:pStyle w:val="TableParagraph"/>
              <w:ind w:left="107" w:right="-36"/>
              <w:rPr>
                <w:b/>
                <w:sz w:val="24"/>
                <w:szCs w:val="24"/>
                <w:lang w:val="en-US"/>
              </w:rPr>
            </w:pPr>
            <w:r w:rsidRPr="00CE16F6">
              <w:rPr>
                <w:b/>
                <w:sz w:val="24"/>
                <w:szCs w:val="24"/>
              </w:rPr>
              <w:t xml:space="preserve">Итого в </w:t>
            </w:r>
            <w:r w:rsidRPr="00CE16F6">
              <w:rPr>
                <w:b/>
                <w:sz w:val="24"/>
                <w:szCs w:val="24"/>
                <w:lang w:val="en-US"/>
              </w:rPr>
              <w:t>%</w:t>
            </w:r>
          </w:p>
        </w:tc>
        <w:tc>
          <w:tcPr>
            <w:tcW w:w="695" w:type="dxa"/>
            <w:shd w:val="clear" w:color="auto" w:fill="auto"/>
          </w:tcPr>
          <w:p w14:paraId="25B440B8" w14:textId="5E4A0079" w:rsidR="002043A4" w:rsidRPr="00CE16F6" w:rsidRDefault="002043A4" w:rsidP="002043A4">
            <w:pPr>
              <w:pStyle w:val="TableParagraph"/>
              <w:jc w:val="center"/>
              <w:rPr>
                <w:b/>
                <w:sz w:val="24"/>
                <w:szCs w:val="24"/>
              </w:rPr>
            </w:pPr>
          </w:p>
        </w:tc>
        <w:tc>
          <w:tcPr>
            <w:tcW w:w="696" w:type="dxa"/>
            <w:shd w:val="clear" w:color="auto" w:fill="auto"/>
          </w:tcPr>
          <w:p w14:paraId="0F23A3D8" w14:textId="37D5BCC0" w:rsidR="002043A4" w:rsidRPr="00CE16F6" w:rsidRDefault="00D9491A" w:rsidP="002043A4">
            <w:pPr>
              <w:pStyle w:val="TableParagraph"/>
              <w:jc w:val="center"/>
              <w:rPr>
                <w:b/>
                <w:sz w:val="24"/>
                <w:szCs w:val="24"/>
              </w:rPr>
            </w:pPr>
            <w:r>
              <w:rPr>
                <w:b/>
                <w:sz w:val="24"/>
                <w:szCs w:val="24"/>
              </w:rPr>
              <w:t>31</w:t>
            </w:r>
          </w:p>
        </w:tc>
        <w:tc>
          <w:tcPr>
            <w:tcW w:w="1114" w:type="dxa"/>
            <w:shd w:val="clear" w:color="auto" w:fill="auto"/>
          </w:tcPr>
          <w:p w14:paraId="65515681" w14:textId="62AB33F7" w:rsidR="002043A4" w:rsidRPr="00CE16F6" w:rsidRDefault="00D9491A" w:rsidP="005118FE">
            <w:pPr>
              <w:pStyle w:val="TableParagraph"/>
              <w:jc w:val="center"/>
              <w:rPr>
                <w:b/>
                <w:sz w:val="24"/>
                <w:szCs w:val="24"/>
              </w:rPr>
            </w:pPr>
            <w:r>
              <w:rPr>
                <w:b/>
                <w:sz w:val="24"/>
                <w:szCs w:val="24"/>
              </w:rPr>
              <w:t>47</w:t>
            </w:r>
          </w:p>
        </w:tc>
        <w:tc>
          <w:tcPr>
            <w:tcW w:w="1255" w:type="dxa"/>
            <w:shd w:val="clear" w:color="auto" w:fill="auto"/>
          </w:tcPr>
          <w:p w14:paraId="7C70862D" w14:textId="06CDB1CB" w:rsidR="002043A4" w:rsidRPr="00CE16F6" w:rsidRDefault="00D9491A" w:rsidP="002043A4">
            <w:pPr>
              <w:pStyle w:val="TableParagraph"/>
              <w:jc w:val="center"/>
              <w:rPr>
                <w:b/>
                <w:sz w:val="24"/>
                <w:szCs w:val="24"/>
              </w:rPr>
            </w:pPr>
            <w:r>
              <w:rPr>
                <w:b/>
                <w:sz w:val="24"/>
                <w:szCs w:val="24"/>
              </w:rPr>
              <w:t>43</w:t>
            </w:r>
          </w:p>
        </w:tc>
        <w:tc>
          <w:tcPr>
            <w:tcW w:w="836" w:type="dxa"/>
            <w:shd w:val="clear" w:color="auto" w:fill="auto"/>
          </w:tcPr>
          <w:p w14:paraId="1E2B6D2E" w14:textId="7CFD647C" w:rsidR="002043A4" w:rsidRPr="00CE16F6" w:rsidRDefault="00D9491A" w:rsidP="00753CF0">
            <w:pPr>
              <w:pStyle w:val="TableParagraph"/>
              <w:jc w:val="center"/>
              <w:rPr>
                <w:b/>
                <w:sz w:val="24"/>
                <w:szCs w:val="24"/>
              </w:rPr>
            </w:pPr>
            <w:r>
              <w:rPr>
                <w:b/>
                <w:sz w:val="24"/>
                <w:szCs w:val="24"/>
              </w:rPr>
              <w:t>69</w:t>
            </w:r>
          </w:p>
        </w:tc>
        <w:tc>
          <w:tcPr>
            <w:tcW w:w="2368" w:type="dxa"/>
            <w:shd w:val="clear" w:color="auto" w:fill="auto"/>
          </w:tcPr>
          <w:p w14:paraId="03083FCD" w14:textId="77777777" w:rsidR="002043A4" w:rsidRPr="00CE16F6" w:rsidRDefault="002043A4" w:rsidP="002043A4">
            <w:pPr>
              <w:pStyle w:val="TableParagraph"/>
              <w:ind w:hanging="2"/>
              <w:jc w:val="center"/>
              <w:rPr>
                <w:sz w:val="24"/>
                <w:szCs w:val="24"/>
              </w:rPr>
            </w:pPr>
          </w:p>
        </w:tc>
      </w:tr>
    </w:tbl>
    <w:p w14:paraId="1974E028" w14:textId="5F81CE9A" w:rsidR="002C35E4" w:rsidRPr="00B73790" w:rsidRDefault="001002F4" w:rsidP="004A28DC">
      <w:pPr>
        <w:pStyle w:val="210"/>
        <w:numPr>
          <w:ilvl w:val="1"/>
          <w:numId w:val="3"/>
        </w:numPr>
        <w:tabs>
          <w:tab w:val="left" w:pos="1418"/>
        </w:tabs>
        <w:spacing w:before="100" w:beforeAutospacing="1" w:after="240"/>
        <w:ind w:left="0" w:firstLine="840"/>
        <w:rPr>
          <w:i w:val="0"/>
        </w:rPr>
      </w:pPr>
      <w:bookmarkStart w:id="21" w:name="_Toc90042606"/>
      <w:r w:rsidRPr="00B73790">
        <w:rPr>
          <w:i w:val="0"/>
        </w:rPr>
        <w:lastRenderedPageBreak/>
        <w:t>Содержание семинаров, практических занят</w:t>
      </w:r>
      <w:r w:rsidR="008C2830" w:rsidRPr="00B73790">
        <w:rPr>
          <w:i w:val="0"/>
        </w:rPr>
        <w:t>и</w:t>
      </w:r>
      <w:r w:rsidRPr="00B73790">
        <w:rPr>
          <w:i w:val="0"/>
        </w:rPr>
        <w:t>й</w:t>
      </w:r>
      <w:bookmarkEnd w:id="21"/>
    </w:p>
    <w:tbl>
      <w:tblPr>
        <w:tblW w:w="1074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6237"/>
        <w:gridCol w:w="2239"/>
      </w:tblGrid>
      <w:tr w:rsidR="002C35E4" w:rsidRPr="0066084E" w14:paraId="0F3DDC01" w14:textId="77777777" w:rsidTr="00D9491A">
        <w:trPr>
          <w:tblHeader/>
        </w:trPr>
        <w:tc>
          <w:tcPr>
            <w:tcW w:w="2269" w:type="dxa"/>
            <w:shd w:val="clear" w:color="auto" w:fill="auto"/>
          </w:tcPr>
          <w:p w14:paraId="33C82C02" w14:textId="337D863F" w:rsidR="00CE16F6" w:rsidRPr="0066084E" w:rsidRDefault="002C35E4" w:rsidP="00A0091C">
            <w:pPr>
              <w:adjustRightInd w:val="0"/>
              <w:ind w:right="-36"/>
              <w:jc w:val="center"/>
              <w:rPr>
                <w:b/>
                <w:sz w:val="24"/>
                <w:szCs w:val="24"/>
              </w:rPr>
            </w:pPr>
            <w:r w:rsidRPr="0066084E">
              <w:rPr>
                <w:b/>
                <w:sz w:val="24"/>
                <w:szCs w:val="24"/>
              </w:rPr>
              <w:t>Название тем (разделов) дисциплины</w:t>
            </w:r>
          </w:p>
        </w:tc>
        <w:tc>
          <w:tcPr>
            <w:tcW w:w="6237" w:type="dxa"/>
            <w:shd w:val="clear" w:color="auto" w:fill="auto"/>
          </w:tcPr>
          <w:p w14:paraId="214D1B86" w14:textId="35851BCE" w:rsidR="002C35E4" w:rsidRPr="0066084E" w:rsidRDefault="002C35E4" w:rsidP="00B9491E">
            <w:pPr>
              <w:keepNext/>
              <w:ind w:right="-36"/>
              <w:jc w:val="center"/>
              <w:rPr>
                <w:b/>
                <w:sz w:val="24"/>
                <w:szCs w:val="24"/>
              </w:rPr>
            </w:pPr>
            <w:r w:rsidRPr="0066084E">
              <w:rPr>
                <w:b/>
                <w:sz w:val="24"/>
                <w:szCs w:val="24"/>
              </w:rPr>
              <w:t>Перечень вопросов для обсуждения на семинарских, практических занятиях, рекомендуемые источники из разделов 8, 9</w:t>
            </w:r>
          </w:p>
        </w:tc>
        <w:tc>
          <w:tcPr>
            <w:tcW w:w="2239" w:type="dxa"/>
            <w:shd w:val="clear" w:color="auto" w:fill="auto"/>
          </w:tcPr>
          <w:p w14:paraId="2625B282" w14:textId="77777777" w:rsidR="002C35E4" w:rsidRPr="0066084E" w:rsidRDefault="002C35E4" w:rsidP="00B9491E">
            <w:pPr>
              <w:keepNext/>
              <w:ind w:right="-36"/>
              <w:jc w:val="center"/>
              <w:rPr>
                <w:b/>
                <w:sz w:val="24"/>
                <w:szCs w:val="24"/>
              </w:rPr>
            </w:pPr>
            <w:r w:rsidRPr="0066084E">
              <w:rPr>
                <w:b/>
                <w:sz w:val="24"/>
                <w:szCs w:val="24"/>
              </w:rPr>
              <w:t>Формы проведения занятий</w:t>
            </w:r>
          </w:p>
        </w:tc>
      </w:tr>
      <w:tr w:rsidR="00BD6CD5" w:rsidRPr="0066084E" w14:paraId="12683765" w14:textId="77777777" w:rsidTr="00D9491A">
        <w:tc>
          <w:tcPr>
            <w:tcW w:w="2269" w:type="dxa"/>
            <w:shd w:val="clear" w:color="auto" w:fill="auto"/>
          </w:tcPr>
          <w:p w14:paraId="1CC6C965" w14:textId="19E92D78" w:rsidR="00BD6CD5" w:rsidRPr="005118FE" w:rsidRDefault="00BD6CD5" w:rsidP="002043A4">
            <w:pPr>
              <w:ind w:right="-36" w:hanging="34"/>
              <w:rPr>
                <w:sz w:val="24"/>
                <w:szCs w:val="24"/>
              </w:rPr>
            </w:pPr>
            <w:r>
              <w:rPr>
                <w:bCs/>
                <w:sz w:val="24"/>
                <w:szCs w:val="24"/>
              </w:rPr>
              <w:t xml:space="preserve">Тема 1. </w:t>
            </w:r>
            <w:r w:rsidRPr="00A66A6D">
              <w:rPr>
                <w:bCs/>
                <w:sz w:val="24"/>
                <w:szCs w:val="24"/>
              </w:rPr>
              <w:t>Корпорация как юридическое лицо</w:t>
            </w:r>
          </w:p>
        </w:tc>
        <w:tc>
          <w:tcPr>
            <w:tcW w:w="6237" w:type="dxa"/>
            <w:shd w:val="clear" w:color="auto" w:fill="auto"/>
          </w:tcPr>
          <w:p w14:paraId="260CB814" w14:textId="77777777" w:rsidR="00BD6CD5" w:rsidRPr="001B1683" w:rsidRDefault="00BD6CD5" w:rsidP="004A28DC">
            <w:pPr>
              <w:numPr>
                <w:ilvl w:val="0"/>
                <w:numId w:val="13"/>
              </w:numPr>
              <w:tabs>
                <w:tab w:val="left" w:pos="313"/>
              </w:tabs>
              <w:ind w:left="0" w:firstLine="0"/>
              <w:jc w:val="both"/>
              <w:rPr>
                <w:rFonts w:eastAsia="TimesNewRomanPSMT"/>
                <w:sz w:val="24"/>
                <w:szCs w:val="24"/>
              </w:rPr>
            </w:pPr>
            <w:r w:rsidRPr="001B1683">
              <w:rPr>
                <w:rFonts w:eastAsia="TimesNewRomanPSMT"/>
                <w:sz w:val="24"/>
                <w:szCs w:val="24"/>
              </w:rPr>
              <w:t xml:space="preserve">Выделение юридического лица в самостоятельного участника правоотношений. </w:t>
            </w:r>
          </w:p>
          <w:p w14:paraId="50FEA93D" w14:textId="77777777" w:rsidR="00BD6CD5" w:rsidRPr="001B1683" w:rsidRDefault="00BD6CD5" w:rsidP="004A28DC">
            <w:pPr>
              <w:numPr>
                <w:ilvl w:val="0"/>
                <w:numId w:val="13"/>
              </w:numPr>
              <w:tabs>
                <w:tab w:val="left" w:pos="313"/>
              </w:tabs>
              <w:ind w:left="0" w:firstLine="0"/>
              <w:jc w:val="both"/>
              <w:rPr>
                <w:rFonts w:eastAsia="TimesNewRomanPSMT"/>
                <w:sz w:val="24"/>
                <w:szCs w:val="24"/>
              </w:rPr>
            </w:pPr>
            <w:r w:rsidRPr="001B1683">
              <w:rPr>
                <w:rFonts w:eastAsia="TimesNewRomanPSMT"/>
                <w:sz w:val="24"/>
                <w:szCs w:val="24"/>
              </w:rPr>
              <w:t xml:space="preserve">Признаки субъекта правоотношений у юридического лица. </w:t>
            </w:r>
          </w:p>
          <w:p w14:paraId="54AF580F" w14:textId="77777777" w:rsidR="00BD6CD5" w:rsidRPr="001B1683" w:rsidRDefault="00BD6CD5" w:rsidP="004A28DC">
            <w:pPr>
              <w:numPr>
                <w:ilvl w:val="0"/>
                <w:numId w:val="13"/>
              </w:numPr>
              <w:tabs>
                <w:tab w:val="left" w:pos="313"/>
              </w:tabs>
              <w:ind w:left="0" w:firstLine="0"/>
              <w:jc w:val="both"/>
              <w:rPr>
                <w:rFonts w:eastAsia="TimesNewRomanPSMT"/>
                <w:sz w:val="24"/>
                <w:szCs w:val="24"/>
              </w:rPr>
            </w:pPr>
            <w:r w:rsidRPr="001B1683">
              <w:rPr>
                <w:rFonts w:eastAsia="TimesNewRomanPSMT"/>
                <w:sz w:val="24"/>
                <w:szCs w:val="24"/>
              </w:rPr>
              <w:t xml:space="preserve">Правоспособность и </w:t>
            </w:r>
            <w:proofErr w:type="spellStart"/>
            <w:r w:rsidRPr="001B1683">
              <w:rPr>
                <w:rFonts w:eastAsia="TimesNewRomanPSMT"/>
                <w:sz w:val="24"/>
                <w:szCs w:val="24"/>
              </w:rPr>
              <w:t>деликтоспособность</w:t>
            </w:r>
            <w:proofErr w:type="spellEnd"/>
            <w:r w:rsidRPr="001B1683">
              <w:rPr>
                <w:rFonts w:eastAsia="TimesNewRomanPSMT"/>
                <w:sz w:val="24"/>
                <w:szCs w:val="24"/>
              </w:rPr>
              <w:t xml:space="preserve"> юридического лица. </w:t>
            </w:r>
          </w:p>
          <w:p w14:paraId="65D21B8D" w14:textId="77777777" w:rsidR="00BD6CD5" w:rsidRPr="001B1683" w:rsidRDefault="00BD6CD5" w:rsidP="004A28DC">
            <w:pPr>
              <w:numPr>
                <w:ilvl w:val="0"/>
                <w:numId w:val="13"/>
              </w:numPr>
              <w:tabs>
                <w:tab w:val="left" w:pos="313"/>
              </w:tabs>
              <w:ind w:left="0" w:firstLine="0"/>
              <w:jc w:val="both"/>
              <w:rPr>
                <w:rFonts w:eastAsia="TimesNewRomanPSMT"/>
                <w:sz w:val="24"/>
                <w:szCs w:val="24"/>
              </w:rPr>
            </w:pPr>
            <w:r w:rsidRPr="001B1683">
              <w:rPr>
                <w:rFonts w:eastAsia="TimesNewRomanPSMT"/>
                <w:sz w:val="24"/>
                <w:szCs w:val="24"/>
              </w:rPr>
              <w:t xml:space="preserve">Совершенствование понятия «юридическое лицо» и систематизация видов юридических лиц. </w:t>
            </w:r>
          </w:p>
          <w:p w14:paraId="4877E3D6" w14:textId="77777777" w:rsidR="00BD6CD5" w:rsidRPr="001B1683" w:rsidRDefault="00BD6CD5" w:rsidP="004A28DC">
            <w:pPr>
              <w:numPr>
                <w:ilvl w:val="0"/>
                <w:numId w:val="13"/>
              </w:numPr>
              <w:tabs>
                <w:tab w:val="left" w:pos="313"/>
              </w:tabs>
              <w:ind w:left="0" w:firstLine="0"/>
              <w:jc w:val="both"/>
              <w:rPr>
                <w:rFonts w:eastAsia="TimesNewRomanPSMT"/>
                <w:sz w:val="24"/>
                <w:szCs w:val="24"/>
              </w:rPr>
            </w:pPr>
            <w:r w:rsidRPr="001B1683">
              <w:rPr>
                <w:rFonts w:eastAsia="TimesNewRomanPSMT"/>
                <w:sz w:val="24"/>
                <w:szCs w:val="24"/>
              </w:rPr>
              <w:t>Введение классификации юридических лиц, основанной на признаках юридического лица</w:t>
            </w:r>
          </w:p>
          <w:p w14:paraId="3A6C6CFF" w14:textId="77777777" w:rsidR="00BD6CD5" w:rsidRPr="001B1683" w:rsidRDefault="00BD6CD5" w:rsidP="00A31463">
            <w:pPr>
              <w:tabs>
                <w:tab w:val="left" w:pos="288"/>
                <w:tab w:val="left" w:pos="532"/>
              </w:tabs>
              <w:ind w:left="-35" w:firstLine="284"/>
              <w:jc w:val="both"/>
              <w:rPr>
                <w:b/>
                <w:sz w:val="24"/>
                <w:szCs w:val="24"/>
              </w:rPr>
            </w:pPr>
            <w:r w:rsidRPr="001B1683">
              <w:rPr>
                <w:b/>
                <w:sz w:val="24"/>
                <w:szCs w:val="24"/>
              </w:rPr>
              <w:t xml:space="preserve">Рекомендуемые источники </w:t>
            </w:r>
          </w:p>
          <w:p w14:paraId="6C9E4DD2" w14:textId="5FDC312A" w:rsidR="00BD6CD5" w:rsidRPr="004C1453" w:rsidRDefault="00BD6CD5" w:rsidP="004C1453">
            <w:pPr>
              <w:tabs>
                <w:tab w:val="left" w:pos="360"/>
                <w:tab w:val="left" w:pos="532"/>
              </w:tabs>
              <w:ind w:left="360"/>
              <w:jc w:val="both"/>
              <w:rPr>
                <w:rFonts w:eastAsia="Calibri"/>
                <w:b/>
                <w:sz w:val="24"/>
                <w:szCs w:val="24"/>
              </w:rPr>
            </w:pPr>
            <w:r w:rsidRPr="001B1683">
              <w:rPr>
                <w:b/>
                <w:sz w:val="24"/>
                <w:szCs w:val="24"/>
              </w:rPr>
              <w:t xml:space="preserve">из </w:t>
            </w:r>
            <w:r w:rsidR="00815DED">
              <w:rPr>
                <w:rFonts w:eastAsia="Calibri"/>
                <w:b/>
                <w:sz w:val="24"/>
                <w:szCs w:val="24"/>
              </w:rPr>
              <w:t>раздела 8: 1-8, 11</w:t>
            </w:r>
          </w:p>
          <w:p w14:paraId="4A1DAB72" w14:textId="101C73AB" w:rsidR="00BD6CD5" w:rsidRPr="0066084E" w:rsidRDefault="00BD6CD5" w:rsidP="004C1453">
            <w:pPr>
              <w:tabs>
                <w:tab w:val="left" w:pos="360"/>
                <w:tab w:val="left" w:pos="532"/>
              </w:tabs>
              <w:ind w:left="360"/>
              <w:jc w:val="both"/>
              <w:rPr>
                <w:sz w:val="24"/>
                <w:szCs w:val="24"/>
              </w:rPr>
            </w:pPr>
            <w:r w:rsidRPr="004C1453">
              <w:rPr>
                <w:rFonts w:eastAsia="Calibri"/>
                <w:b/>
                <w:sz w:val="24"/>
                <w:szCs w:val="24"/>
              </w:rPr>
              <w:t>из разде</w:t>
            </w:r>
            <w:r>
              <w:rPr>
                <w:b/>
                <w:sz w:val="24"/>
                <w:szCs w:val="24"/>
              </w:rPr>
              <w:t>ла 9: 8-9</w:t>
            </w:r>
          </w:p>
        </w:tc>
        <w:tc>
          <w:tcPr>
            <w:tcW w:w="2239" w:type="dxa"/>
            <w:shd w:val="clear" w:color="auto" w:fill="FFFFFF"/>
          </w:tcPr>
          <w:p w14:paraId="6F4703C3" w14:textId="0EA5EBEE" w:rsidR="00BD6CD5" w:rsidRPr="0066084E" w:rsidRDefault="00BD6CD5" w:rsidP="004C1453">
            <w:pPr>
              <w:rPr>
                <w:sz w:val="24"/>
                <w:szCs w:val="24"/>
              </w:rPr>
            </w:pPr>
            <w:r w:rsidRPr="00A84BB4">
              <w:t>Устный</w:t>
            </w:r>
            <w:r>
              <w:t>/</w:t>
            </w:r>
            <w:r w:rsidRPr="00A84BB4">
              <w:t xml:space="preserve"> письменный опрос, </w:t>
            </w:r>
            <w:r>
              <w:t xml:space="preserve">дискуссия, </w:t>
            </w:r>
            <w:r w:rsidRPr="00A84BB4">
              <w:t xml:space="preserve">заслушивание и обсуждение </w:t>
            </w:r>
            <w:r>
              <w:t>докладов</w:t>
            </w:r>
            <w:r w:rsidRPr="00A84BB4">
              <w:t xml:space="preserve">, </w:t>
            </w:r>
            <w:r>
              <w:t xml:space="preserve">решение </w:t>
            </w:r>
            <w:r w:rsidRPr="00E44168">
              <w:rPr>
                <w:shd w:val="clear" w:color="auto" w:fill="FFFFFF"/>
              </w:rPr>
              <w:t>ситуационных заданий.</w:t>
            </w:r>
          </w:p>
        </w:tc>
      </w:tr>
      <w:tr w:rsidR="00BD6CD5" w:rsidRPr="0066084E" w14:paraId="286F5004" w14:textId="77777777" w:rsidTr="00D9491A">
        <w:tc>
          <w:tcPr>
            <w:tcW w:w="2269" w:type="dxa"/>
            <w:shd w:val="clear" w:color="auto" w:fill="auto"/>
          </w:tcPr>
          <w:p w14:paraId="03902E3A" w14:textId="4753DC38" w:rsidR="00BD6CD5" w:rsidRPr="005118FE" w:rsidRDefault="00BD6CD5" w:rsidP="00963FA3">
            <w:pPr>
              <w:ind w:right="-36"/>
              <w:rPr>
                <w:sz w:val="24"/>
                <w:szCs w:val="24"/>
              </w:rPr>
            </w:pPr>
            <w:r>
              <w:rPr>
                <w:bCs/>
                <w:sz w:val="24"/>
                <w:szCs w:val="24"/>
              </w:rPr>
              <w:t xml:space="preserve">Тема 2. </w:t>
            </w:r>
            <w:r w:rsidRPr="00A66A6D">
              <w:rPr>
                <w:bCs/>
                <w:sz w:val="24"/>
                <w:szCs w:val="24"/>
              </w:rPr>
              <w:t>Правовой режим имущества корпоративного юридического лица</w:t>
            </w:r>
          </w:p>
        </w:tc>
        <w:tc>
          <w:tcPr>
            <w:tcW w:w="6237" w:type="dxa"/>
            <w:shd w:val="clear" w:color="auto" w:fill="auto"/>
          </w:tcPr>
          <w:p w14:paraId="46090B39" w14:textId="77777777" w:rsidR="00BD6CD5" w:rsidRPr="001B1683" w:rsidRDefault="00BD6CD5" w:rsidP="004A28DC">
            <w:pPr>
              <w:numPr>
                <w:ilvl w:val="0"/>
                <w:numId w:val="6"/>
              </w:numPr>
              <w:tabs>
                <w:tab w:val="left" w:pos="288"/>
              </w:tabs>
              <w:ind w:left="107" w:hanging="107"/>
              <w:jc w:val="both"/>
              <w:rPr>
                <w:rFonts w:eastAsia="TimesNewRomanPSMT"/>
                <w:sz w:val="24"/>
                <w:szCs w:val="24"/>
              </w:rPr>
            </w:pPr>
            <w:r w:rsidRPr="001B1683">
              <w:rPr>
                <w:rFonts w:eastAsia="TimesNewRomanPSMT"/>
                <w:sz w:val="24"/>
                <w:szCs w:val="24"/>
              </w:rPr>
              <w:t>Рассмотрение экономических и юридических критериев классификации имущества корпорации.</w:t>
            </w:r>
          </w:p>
          <w:p w14:paraId="640069B0" w14:textId="77777777" w:rsidR="00BD6CD5" w:rsidRPr="001B1683" w:rsidRDefault="00BD6CD5" w:rsidP="004A28DC">
            <w:pPr>
              <w:numPr>
                <w:ilvl w:val="0"/>
                <w:numId w:val="6"/>
              </w:numPr>
              <w:tabs>
                <w:tab w:val="left" w:pos="288"/>
              </w:tabs>
              <w:ind w:left="107" w:hanging="107"/>
              <w:jc w:val="both"/>
              <w:rPr>
                <w:rFonts w:eastAsia="TimesNewRomanPSMT"/>
                <w:sz w:val="24"/>
                <w:szCs w:val="24"/>
              </w:rPr>
            </w:pPr>
            <w:r w:rsidRPr="001B1683">
              <w:rPr>
                <w:rFonts w:eastAsia="TimesNewRomanPSMT"/>
                <w:sz w:val="24"/>
                <w:szCs w:val="24"/>
              </w:rPr>
              <w:t xml:space="preserve">Формирование у студентов знаний об имущественных основах деятельности корпораций. </w:t>
            </w:r>
          </w:p>
          <w:p w14:paraId="7EE378EC" w14:textId="77777777" w:rsidR="00BD6CD5" w:rsidRPr="001B1683" w:rsidRDefault="00BD6CD5" w:rsidP="004A28DC">
            <w:pPr>
              <w:numPr>
                <w:ilvl w:val="0"/>
                <w:numId w:val="6"/>
              </w:numPr>
              <w:tabs>
                <w:tab w:val="left" w:pos="288"/>
              </w:tabs>
              <w:ind w:left="107" w:hanging="107"/>
              <w:jc w:val="both"/>
              <w:rPr>
                <w:rFonts w:eastAsia="TimesNewRomanPSMT"/>
                <w:sz w:val="24"/>
                <w:szCs w:val="24"/>
              </w:rPr>
            </w:pPr>
            <w:r w:rsidRPr="001B1683">
              <w:rPr>
                <w:rFonts w:eastAsia="TimesNewRomanPSMT"/>
                <w:sz w:val="24"/>
                <w:szCs w:val="24"/>
              </w:rPr>
              <w:t>Рассмотрение первоначальных и производных способов формирования имущественных основ деятельности корпорации</w:t>
            </w:r>
            <w:r w:rsidRPr="001B1683">
              <w:rPr>
                <w:sz w:val="24"/>
                <w:szCs w:val="24"/>
              </w:rPr>
              <w:t>.</w:t>
            </w:r>
          </w:p>
          <w:p w14:paraId="77A2FCD4" w14:textId="77777777" w:rsidR="00BD6CD5" w:rsidRPr="001B1683" w:rsidRDefault="00BD6CD5" w:rsidP="004A28DC">
            <w:pPr>
              <w:numPr>
                <w:ilvl w:val="0"/>
                <w:numId w:val="6"/>
              </w:numPr>
              <w:tabs>
                <w:tab w:val="left" w:pos="288"/>
              </w:tabs>
              <w:ind w:left="107" w:hanging="107"/>
              <w:jc w:val="both"/>
              <w:rPr>
                <w:rFonts w:eastAsia="TimesNewRomanPSMT"/>
                <w:sz w:val="24"/>
                <w:szCs w:val="24"/>
              </w:rPr>
            </w:pPr>
            <w:r w:rsidRPr="001B1683">
              <w:rPr>
                <w:sz w:val="24"/>
                <w:szCs w:val="24"/>
              </w:rPr>
              <w:t>Правовой режим уставного капитала, складочного капитала, паевого фонда.</w:t>
            </w:r>
            <w:r w:rsidRPr="001B1683">
              <w:rPr>
                <w:rFonts w:eastAsia="TimesNewRomanPSMT"/>
                <w:sz w:val="24"/>
                <w:szCs w:val="24"/>
              </w:rPr>
              <w:t xml:space="preserve"> </w:t>
            </w:r>
          </w:p>
          <w:p w14:paraId="42CA3E09" w14:textId="77777777" w:rsidR="00BD6CD5" w:rsidRPr="001B1683" w:rsidRDefault="00BD6CD5" w:rsidP="004A28DC">
            <w:pPr>
              <w:numPr>
                <w:ilvl w:val="0"/>
                <w:numId w:val="6"/>
              </w:numPr>
              <w:tabs>
                <w:tab w:val="left" w:pos="288"/>
              </w:tabs>
              <w:ind w:left="107" w:hanging="107"/>
              <w:jc w:val="both"/>
              <w:rPr>
                <w:sz w:val="24"/>
                <w:szCs w:val="24"/>
              </w:rPr>
            </w:pPr>
            <w:r w:rsidRPr="001B1683">
              <w:rPr>
                <w:sz w:val="24"/>
                <w:szCs w:val="24"/>
              </w:rPr>
              <w:t>Понятие и особенности правового режима денег в составе имущества корпоративных юридических лиц.</w:t>
            </w:r>
          </w:p>
          <w:p w14:paraId="63BAC432" w14:textId="77777777" w:rsidR="00BD6CD5" w:rsidRPr="001B1683" w:rsidRDefault="00BD6CD5" w:rsidP="004A28DC">
            <w:pPr>
              <w:numPr>
                <w:ilvl w:val="0"/>
                <w:numId w:val="6"/>
              </w:numPr>
              <w:tabs>
                <w:tab w:val="left" w:pos="288"/>
              </w:tabs>
              <w:ind w:left="107" w:hanging="107"/>
              <w:jc w:val="both"/>
              <w:rPr>
                <w:sz w:val="24"/>
                <w:szCs w:val="24"/>
              </w:rPr>
            </w:pPr>
            <w:r w:rsidRPr="001B1683">
              <w:rPr>
                <w:sz w:val="24"/>
                <w:szCs w:val="24"/>
              </w:rPr>
              <w:t xml:space="preserve">Понятие, виды и особенности оборота корпоративных ценных бумаг. </w:t>
            </w:r>
          </w:p>
          <w:p w14:paraId="0F05A5B5" w14:textId="77777777" w:rsidR="00BD6CD5" w:rsidRPr="001B1683" w:rsidRDefault="00BD6CD5" w:rsidP="004A28DC">
            <w:pPr>
              <w:numPr>
                <w:ilvl w:val="0"/>
                <w:numId w:val="6"/>
              </w:numPr>
              <w:tabs>
                <w:tab w:val="left" w:pos="288"/>
              </w:tabs>
              <w:ind w:left="107" w:hanging="107"/>
              <w:jc w:val="both"/>
              <w:rPr>
                <w:sz w:val="24"/>
                <w:szCs w:val="24"/>
              </w:rPr>
            </w:pPr>
            <w:r w:rsidRPr="001B1683">
              <w:rPr>
                <w:sz w:val="24"/>
                <w:szCs w:val="24"/>
              </w:rPr>
              <w:t>Проблемы определения правового режима имущественных прав как разновидности имущества корпораций</w:t>
            </w:r>
          </w:p>
          <w:p w14:paraId="66B2C7AD" w14:textId="77777777" w:rsidR="00BD6CD5" w:rsidRPr="001B1683" w:rsidRDefault="00BD6CD5" w:rsidP="00A31463">
            <w:pPr>
              <w:tabs>
                <w:tab w:val="left" w:pos="288"/>
                <w:tab w:val="left" w:pos="532"/>
              </w:tabs>
              <w:ind w:left="-35" w:firstLine="284"/>
              <w:jc w:val="both"/>
              <w:rPr>
                <w:b/>
                <w:sz w:val="24"/>
                <w:szCs w:val="24"/>
              </w:rPr>
            </w:pPr>
            <w:r w:rsidRPr="001B1683">
              <w:rPr>
                <w:b/>
                <w:sz w:val="24"/>
                <w:szCs w:val="24"/>
              </w:rPr>
              <w:t xml:space="preserve">Рекомендуемые источники </w:t>
            </w:r>
          </w:p>
          <w:p w14:paraId="73A31727" w14:textId="77777777" w:rsidR="00BD6CD5" w:rsidRPr="004C1453" w:rsidRDefault="00BD6CD5" w:rsidP="004C1453">
            <w:pPr>
              <w:tabs>
                <w:tab w:val="left" w:pos="360"/>
                <w:tab w:val="left" w:pos="532"/>
              </w:tabs>
              <w:ind w:left="360"/>
              <w:jc w:val="both"/>
              <w:rPr>
                <w:rFonts w:eastAsia="Calibri"/>
                <w:b/>
                <w:sz w:val="24"/>
                <w:szCs w:val="24"/>
              </w:rPr>
            </w:pPr>
            <w:r w:rsidRPr="001B1683">
              <w:rPr>
                <w:b/>
                <w:sz w:val="24"/>
                <w:szCs w:val="24"/>
              </w:rPr>
              <w:t xml:space="preserve">из </w:t>
            </w:r>
            <w:r w:rsidRPr="004C1453">
              <w:rPr>
                <w:rFonts w:eastAsia="Calibri"/>
                <w:b/>
                <w:sz w:val="24"/>
                <w:szCs w:val="24"/>
              </w:rPr>
              <w:t>раздела 8: 7-10.</w:t>
            </w:r>
          </w:p>
          <w:p w14:paraId="6417C6C6" w14:textId="52BC352B" w:rsidR="00BD6CD5" w:rsidRPr="0066084E" w:rsidRDefault="00BD6CD5" w:rsidP="004C1453">
            <w:pPr>
              <w:tabs>
                <w:tab w:val="left" w:pos="360"/>
                <w:tab w:val="left" w:pos="532"/>
              </w:tabs>
              <w:ind w:left="360"/>
              <w:jc w:val="both"/>
              <w:rPr>
                <w:sz w:val="24"/>
                <w:szCs w:val="24"/>
              </w:rPr>
            </w:pPr>
            <w:r w:rsidRPr="004C1453">
              <w:rPr>
                <w:rFonts w:eastAsia="Calibri"/>
                <w:b/>
                <w:sz w:val="24"/>
                <w:szCs w:val="24"/>
              </w:rPr>
              <w:t>из разде</w:t>
            </w:r>
            <w:r>
              <w:rPr>
                <w:b/>
                <w:sz w:val="24"/>
                <w:szCs w:val="24"/>
              </w:rPr>
              <w:t>ла 9: 2-4, 9</w:t>
            </w:r>
            <w:r w:rsidRPr="001B1683">
              <w:rPr>
                <w:b/>
                <w:sz w:val="24"/>
                <w:szCs w:val="24"/>
              </w:rPr>
              <w:t>.</w:t>
            </w:r>
          </w:p>
        </w:tc>
        <w:tc>
          <w:tcPr>
            <w:tcW w:w="2239" w:type="dxa"/>
            <w:shd w:val="clear" w:color="auto" w:fill="FFFFFF"/>
          </w:tcPr>
          <w:p w14:paraId="7F317C02" w14:textId="6945DAB6" w:rsidR="00BD6CD5" w:rsidRPr="0066084E" w:rsidRDefault="00BD6CD5" w:rsidP="005A1DD7">
            <w:pPr>
              <w:rPr>
                <w:bCs/>
                <w:sz w:val="24"/>
                <w:szCs w:val="24"/>
              </w:rPr>
            </w:pPr>
            <w:r w:rsidRPr="00A84BB4">
              <w:t>Устный</w:t>
            </w:r>
            <w:r>
              <w:t>/</w:t>
            </w:r>
            <w:r w:rsidRPr="00A84BB4">
              <w:t xml:space="preserve"> письменный опрос, </w:t>
            </w:r>
            <w:r>
              <w:t xml:space="preserve">дискуссия, </w:t>
            </w:r>
            <w:r w:rsidRPr="00A84BB4">
              <w:t xml:space="preserve">заслушивание и обсуждение </w:t>
            </w:r>
            <w:r>
              <w:t>докладов</w:t>
            </w:r>
            <w:r w:rsidRPr="00A84BB4">
              <w:t xml:space="preserve">, </w:t>
            </w:r>
            <w:r>
              <w:t xml:space="preserve">решение </w:t>
            </w:r>
            <w:r w:rsidRPr="00E44168">
              <w:rPr>
                <w:shd w:val="clear" w:color="auto" w:fill="FFFFFF"/>
              </w:rPr>
              <w:t>ситуационных заданий.</w:t>
            </w:r>
          </w:p>
        </w:tc>
      </w:tr>
      <w:tr w:rsidR="00BD6CD5" w:rsidRPr="0066084E" w14:paraId="16BD10E3" w14:textId="77777777" w:rsidTr="00D9491A">
        <w:tc>
          <w:tcPr>
            <w:tcW w:w="2269" w:type="dxa"/>
            <w:shd w:val="clear" w:color="auto" w:fill="auto"/>
          </w:tcPr>
          <w:p w14:paraId="14E9F443" w14:textId="299903D9" w:rsidR="00BD6CD5" w:rsidRPr="005118FE" w:rsidRDefault="00BD6CD5" w:rsidP="00963FA3">
            <w:pPr>
              <w:ind w:right="-36"/>
              <w:rPr>
                <w:rFonts w:eastAsia="Calibri"/>
                <w:bCs/>
                <w:sz w:val="24"/>
                <w:szCs w:val="24"/>
                <w:lang w:eastAsia="en-US"/>
              </w:rPr>
            </w:pPr>
            <w:r>
              <w:rPr>
                <w:bCs/>
                <w:sz w:val="24"/>
                <w:szCs w:val="24"/>
              </w:rPr>
              <w:t xml:space="preserve">Тема 3. </w:t>
            </w:r>
            <w:r w:rsidRPr="00A66A6D">
              <w:rPr>
                <w:bCs/>
                <w:sz w:val="24"/>
                <w:szCs w:val="24"/>
              </w:rPr>
              <w:t>Корпоративные отношения</w:t>
            </w:r>
          </w:p>
        </w:tc>
        <w:tc>
          <w:tcPr>
            <w:tcW w:w="6237" w:type="dxa"/>
            <w:shd w:val="clear" w:color="auto" w:fill="auto"/>
          </w:tcPr>
          <w:p w14:paraId="79E3E6BD" w14:textId="77777777" w:rsidR="00BD6CD5" w:rsidRPr="001B1683" w:rsidRDefault="00BD6CD5" w:rsidP="004A28DC">
            <w:pPr>
              <w:numPr>
                <w:ilvl w:val="0"/>
                <w:numId w:val="10"/>
              </w:numPr>
              <w:tabs>
                <w:tab w:val="left" w:pos="313"/>
              </w:tabs>
              <w:ind w:left="0" w:firstLine="29"/>
              <w:jc w:val="both"/>
              <w:rPr>
                <w:sz w:val="24"/>
                <w:szCs w:val="24"/>
              </w:rPr>
            </w:pPr>
            <w:r w:rsidRPr="001B1683">
              <w:rPr>
                <w:sz w:val="24"/>
                <w:szCs w:val="24"/>
              </w:rPr>
              <w:t xml:space="preserve">Корпоративные отношения как предмет корпоративного права. </w:t>
            </w:r>
          </w:p>
          <w:p w14:paraId="3717CD9B" w14:textId="77777777" w:rsidR="00BD6CD5" w:rsidRPr="001B1683" w:rsidRDefault="00BD6CD5" w:rsidP="004A28DC">
            <w:pPr>
              <w:numPr>
                <w:ilvl w:val="0"/>
                <w:numId w:val="10"/>
              </w:numPr>
              <w:tabs>
                <w:tab w:val="left" w:pos="313"/>
                <w:tab w:val="left" w:pos="454"/>
              </w:tabs>
              <w:ind w:left="0" w:firstLine="29"/>
              <w:jc w:val="both"/>
              <w:rPr>
                <w:sz w:val="24"/>
                <w:szCs w:val="24"/>
              </w:rPr>
            </w:pPr>
            <w:r w:rsidRPr="001B1683">
              <w:rPr>
                <w:sz w:val="24"/>
                <w:szCs w:val="24"/>
              </w:rPr>
              <w:t xml:space="preserve">Субъектный состав корпоративных отношений. </w:t>
            </w:r>
          </w:p>
          <w:p w14:paraId="27379158" w14:textId="77777777" w:rsidR="00BD6CD5" w:rsidRPr="001B1683" w:rsidRDefault="00BD6CD5" w:rsidP="004A28DC">
            <w:pPr>
              <w:numPr>
                <w:ilvl w:val="0"/>
                <w:numId w:val="10"/>
              </w:numPr>
              <w:tabs>
                <w:tab w:val="left" w:pos="313"/>
                <w:tab w:val="left" w:pos="454"/>
              </w:tabs>
              <w:ind w:left="0" w:firstLine="29"/>
              <w:jc w:val="both"/>
              <w:rPr>
                <w:sz w:val="24"/>
                <w:szCs w:val="24"/>
              </w:rPr>
            </w:pPr>
            <w:r w:rsidRPr="001B1683">
              <w:rPr>
                <w:sz w:val="24"/>
                <w:szCs w:val="24"/>
              </w:rPr>
              <w:t xml:space="preserve">Основания возникновения и прекращения корпоративных отношений. </w:t>
            </w:r>
          </w:p>
          <w:p w14:paraId="19CFB53D" w14:textId="77777777" w:rsidR="00BD6CD5" w:rsidRPr="001B1683" w:rsidRDefault="00BD6CD5" w:rsidP="004A28DC">
            <w:pPr>
              <w:numPr>
                <w:ilvl w:val="0"/>
                <w:numId w:val="10"/>
              </w:numPr>
              <w:tabs>
                <w:tab w:val="left" w:pos="313"/>
                <w:tab w:val="left" w:pos="454"/>
              </w:tabs>
              <w:ind w:left="0" w:firstLine="29"/>
              <w:jc w:val="both"/>
              <w:rPr>
                <w:sz w:val="24"/>
                <w:szCs w:val="24"/>
              </w:rPr>
            </w:pPr>
            <w:r w:rsidRPr="001B1683">
              <w:rPr>
                <w:sz w:val="24"/>
                <w:szCs w:val="24"/>
              </w:rPr>
              <w:t xml:space="preserve">Содержание корпоративных отношений. </w:t>
            </w:r>
          </w:p>
          <w:p w14:paraId="50689796" w14:textId="77777777" w:rsidR="00BD6CD5" w:rsidRPr="001B1683" w:rsidRDefault="00BD6CD5" w:rsidP="004A28DC">
            <w:pPr>
              <w:numPr>
                <w:ilvl w:val="0"/>
                <w:numId w:val="10"/>
              </w:numPr>
              <w:tabs>
                <w:tab w:val="left" w:pos="313"/>
                <w:tab w:val="left" w:pos="454"/>
              </w:tabs>
              <w:ind w:left="0" w:firstLine="29"/>
              <w:jc w:val="both"/>
              <w:rPr>
                <w:sz w:val="24"/>
                <w:szCs w:val="24"/>
              </w:rPr>
            </w:pPr>
            <w:r w:rsidRPr="001B1683">
              <w:rPr>
                <w:sz w:val="24"/>
                <w:szCs w:val="24"/>
              </w:rPr>
              <w:t xml:space="preserve">Классификация корпоративных отношений по субъектному составу. </w:t>
            </w:r>
          </w:p>
          <w:p w14:paraId="578C38B2" w14:textId="77777777" w:rsidR="00BD6CD5" w:rsidRPr="001B1683" w:rsidRDefault="00BD6CD5" w:rsidP="004A28DC">
            <w:pPr>
              <w:numPr>
                <w:ilvl w:val="0"/>
                <w:numId w:val="10"/>
              </w:numPr>
              <w:tabs>
                <w:tab w:val="left" w:pos="313"/>
                <w:tab w:val="left" w:pos="454"/>
              </w:tabs>
              <w:ind w:left="0" w:firstLine="29"/>
              <w:jc w:val="both"/>
              <w:rPr>
                <w:sz w:val="24"/>
                <w:szCs w:val="24"/>
              </w:rPr>
            </w:pPr>
            <w:r w:rsidRPr="001B1683">
              <w:rPr>
                <w:sz w:val="24"/>
                <w:szCs w:val="24"/>
              </w:rPr>
              <w:t>Виды корпоративных отношений по объекту правоотношений.</w:t>
            </w:r>
          </w:p>
          <w:p w14:paraId="3967F163" w14:textId="77777777" w:rsidR="00BD6CD5" w:rsidRPr="001B1683" w:rsidRDefault="00BD6CD5" w:rsidP="004A28DC">
            <w:pPr>
              <w:numPr>
                <w:ilvl w:val="0"/>
                <w:numId w:val="10"/>
              </w:numPr>
              <w:tabs>
                <w:tab w:val="left" w:pos="313"/>
                <w:tab w:val="left" w:pos="454"/>
              </w:tabs>
              <w:ind w:left="0" w:firstLine="29"/>
              <w:jc w:val="both"/>
              <w:rPr>
                <w:sz w:val="24"/>
                <w:szCs w:val="24"/>
              </w:rPr>
            </w:pPr>
            <w:r w:rsidRPr="001B1683">
              <w:rPr>
                <w:sz w:val="24"/>
                <w:szCs w:val="24"/>
              </w:rPr>
              <w:t xml:space="preserve">Формирование представления о правах членов корпорации. </w:t>
            </w:r>
          </w:p>
          <w:p w14:paraId="63A42BF1" w14:textId="77777777" w:rsidR="00BD6CD5" w:rsidRPr="001B1683" w:rsidRDefault="00BD6CD5" w:rsidP="004A28DC">
            <w:pPr>
              <w:numPr>
                <w:ilvl w:val="0"/>
                <w:numId w:val="10"/>
              </w:numPr>
              <w:tabs>
                <w:tab w:val="left" w:pos="313"/>
                <w:tab w:val="left" w:pos="454"/>
              </w:tabs>
              <w:ind w:left="0" w:firstLine="29"/>
              <w:jc w:val="both"/>
              <w:rPr>
                <w:sz w:val="24"/>
                <w:szCs w:val="24"/>
              </w:rPr>
            </w:pPr>
            <w:r w:rsidRPr="001B1683">
              <w:rPr>
                <w:sz w:val="24"/>
                <w:szCs w:val="24"/>
              </w:rPr>
              <w:t xml:space="preserve">Основания возникновения прав. Переход прав. </w:t>
            </w:r>
          </w:p>
          <w:p w14:paraId="2C36B99C" w14:textId="77777777" w:rsidR="00BD6CD5" w:rsidRPr="001B1683" w:rsidRDefault="00BD6CD5" w:rsidP="004A28DC">
            <w:pPr>
              <w:numPr>
                <w:ilvl w:val="0"/>
                <w:numId w:val="10"/>
              </w:numPr>
              <w:tabs>
                <w:tab w:val="left" w:pos="313"/>
                <w:tab w:val="left" w:pos="454"/>
              </w:tabs>
              <w:ind w:left="0" w:firstLine="29"/>
              <w:jc w:val="both"/>
              <w:rPr>
                <w:sz w:val="24"/>
                <w:szCs w:val="24"/>
              </w:rPr>
            </w:pPr>
            <w:r w:rsidRPr="001B1683">
              <w:rPr>
                <w:sz w:val="24"/>
                <w:szCs w:val="24"/>
              </w:rPr>
              <w:t xml:space="preserve">Ограничение прав участников. Полное участие. Ограниченное участие. </w:t>
            </w:r>
          </w:p>
          <w:p w14:paraId="4A7B4F37" w14:textId="77777777" w:rsidR="00BD6CD5" w:rsidRPr="001B1683" w:rsidRDefault="00BD6CD5" w:rsidP="004A28DC">
            <w:pPr>
              <w:numPr>
                <w:ilvl w:val="0"/>
                <w:numId w:val="10"/>
              </w:numPr>
              <w:tabs>
                <w:tab w:val="left" w:pos="313"/>
                <w:tab w:val="left" w:pos="454"/>
              </w:tabs>
              <w:ind w:left="0" w:firstLine="29"/>
              <w:jc w:val="both"/>
              <w:rPr>
                <w:sz w:val="24"/>
                <w:szCs w:val="24"/>
              </w:rPr>
            </w:pPr>
            <w:r w:rsidRPr="001B1683">
              <w:rPr>
                <w:sz w:val="24"/>
                <w:szCs w:val="24"/>
              </w:rPr>
              <w:lastRenderedPageBreak/>
              <w:t>Нарушения прав участников.</w:t>
            </w:r>
          </w:p>
          <w:p w14:paraId="779ADE00" w14:textId="77777777" w:rsidR="00BD6CD5" w:rsidRPr="001B1683" w:rsidRDefault="00BD6CD5" w:rsidP="00A31463">
            <w:pPr>
              <w:tabs>
                <w:tab w:val="left" w:pos="288"/>
                <w:tab w:val="left" w:pos="532"/>
              </w:tabs>
              <w:ind w:left="-35" w:firstLine="284"/>
              <w:jc w:val="both"/>
              <w:rPr>
                <w:b/>
                <w:sz w:val="24"/>
                <w:szCs w:val="24"/>
              </w:rPr>
            </w:pPr>
            <w:r w:rsidRPr="001B1683">
              <w:rPr>
                <w:b/>
                <w:sz w:val="24"/>
                <w:szCs w:val="24"/>
              </w:rPr>
              <w:t xml:space="preserve">Рекомендуемые источники </w:t>
            </w:r>
          </w:p>
          <w:p w14:paraId="0B438ADB" w14:textId="77777777" w:rsidR="00BD6CD5" w:rsidRPr="004C1453" w:rsidRDefault="00BD6CD5" w:rsidP="004C1453">
            <w:pPr>
              <w:tabs>
                <w:tab w:val="left" w:pos="360"/>
                <w:tab w:val="left" w:pos="532"/>
              </w:tabs>
              <w:ind w:left="360"/>
              <w:jc w:val="both"/>
              <w:rPr>
                <w:rFonts w:eastAsia="Calibri"/>
                <w:b/>
                <w:sz w:val="24"/>
                <w:szCs w:val="24"/>
              </w:rPr>
            </w:pPr>
            <w:r w:rsidRPr="001B1683">
              <w:rPr>
                <w:b/>
                <w:sz w:val="24"/>
                <w:szCs w:val="24"/>
              </w:rPr>
              <w:t xml:space="preserve">из </w:t>
            </w:r>
            <w:r w:rsidRPr="004C1453">
              <w:rPr>
                <w:rFonts w:eastAsia="Calibri"/>
                <w:b/>
                <w:sz w:val="24"/>
                <w:szCs w:val="24"/>
              </w:rPr>
              <w:t>раздела 8: 1-3, 7-10.</w:t>
            </w:r>
          </w:p>
          <w:p w14:paraId="6E4C725F" w14:textId="3932B9EB" w:rsidR="00BD6CD5" w:rsidRPr="00EB1957" w:rsidRDefault="00BD6CD5" w:rsidP="004C1453">
            <w:pPr>
              <w:tabs>
                <w:tab w:val="left" w:pos="360"/>
                <w:tab w:val="left" w:pos="532"/>
              </w:tabs>
              <w:ind w:left="360"/>
              <w:jc w:val="both"/>
            </w:pPr>
            <w:r w:rsidRPr="004C1453">
              <w:rPr>
                <w:rFonts w:eastAsia="Calibri"/>
                <w:b/>
                <w:sz w:val="24"/>
                <w:szCs w:val="24"/>
              </w:rPr>
              <w:t>из разде</w:t>
            </w:r>
            <w:r w:rsidRPr="001B1683">
              <w:rPr>
                <w:b/>
                <w:sz w:val="24"/>
                <w:szCs w:val="24"/>
              </w:rPr>
              <w:t>ла 9: 3-12.</w:t>
            </w:r>
          </w:p>
        </w:tc>
        <w:tc>
          <w:tcPr>
            <w:tcW w:w="2239" w:type="dxa"/>
            <w:shd w:val="clear" w:color="auto" w:fill="auto"/>
          </w:tcPr>
          <w:p w14:paraId="05CCA405" w14:textId="2603268D" w:rsidR="00BD6CD5" w:rsidRPr="00A84BB4" w:rsidRDefault="00BD6CD5" w:rsidP="005A1DD7">
            <w:r w:rsidRPr="002E42D4">
              <w:lastRenderedPageBreak/>
              <w:t>Устный</w:t>
            </w:r>
            <w:r>
              <w:t>/</w:t>
            </w:r>
            <w:r w:rsidRPr="002E42D4">
              <w:t xml:space="preserve">письменный опрос, заслушивание и обсуждение </w:t>
            </w:r>
            <w:r>
              <w:t>докладов</w:t>
            </w:r>
            <w:r w:rsidRPr="002E42D4">
              <w:t xml:space="preserve">, </w:t>
            </w:r>
            <w:r>
              <w:t>дискуссия</w:t>
            </w:r>
            <w:r w:rsidRPr="002E42D4">
              <w:t xml:space="preserve">, </w:t>
            </w:r>
            <w:r>
              <w:t xml:space="preserve">решение </w:t>
            </w:r>
            <w:r w:rsidRPr="00E44168">
              <w:rPr>
                <w:shd w:val="clear" w:color="auto" w:fill="FFFFFF"/>
              </w:rPr>
              <w:t>ситуационных заданий.</w:t>
            </w:r>
          </w:p>
        </w:tc>
      </w:tr>
      <w:tr w:rsidR="00BD6CD5" w:rsidRPr="0066084E" w14:paraId="241AEAFF" w14:textId="77777777" w:rsidTr="00D9491A">
        <w:tc>
          <w:tcPr>
            <w:tcW w:w="2269" w:type="dxa"/>
            <w:shd w:val="clear" w:color="auto" w:fill="auto"/>
          </w:tcPr>
          <w:p w14:paraId="515D6386" w14:textId="11EAB070" w:rsidR="00BD6CD5" w:rsidRPr="005118FE" w:rsidRDefault="00BD6CD5" w:rsidP="00963FA3">
            <w:pPr>
              <w:ind w:right="-36"/>
              <w:rPr>
                <w:rFonts w:eastAsia="Calibri"/>
                <w:bCs/>
                <w:sz w:val="24"/>
                <w:szCs w:val="24"/>
                <w:lang w:eastAsia="en-US"/>
              </w:rPr>
            </w:pPr>
            <w:r>
              <w:rPr>
                <w:bCs/>
                <w:sz w:val="24"/>
                <w:szCs w:val="24"/>
              </w:rPr>
              <w:t xml:space="preserve">Тема 4. </w:t>
            </w:r>
            <w:r w:rsidRPr="00A66A6D">
              <w:rPr>
                <w:bCs/>
                <w:sz w:val="24"/>
                <w:szCs w:val="24"/>
              </w:rPr>
              <w:t>Ответственность лица, уполномоченного выступать от имени юридического лица, членов коллегиальных органов юридического лица и лиц, определяющих действия юридического лица</w:t>
            </w:r>
          </w:p>
        </w:tc>
        <w:tc>
          <w:tcPr>
            <w:tcW w:w="6237" w:type="dxa"/>
            <w:shd w:val="clear" w:color="auto" w:fill="auto"/>
          </w:tcPr>
          <w:p w14:paraId="57413B11" w14:textId="77777777" w:rsidR="00BD6CD5" w:rsidRPr="001B1683" w:rsidRDefault="00BD6CD5" w:rsidP="004A28DC">
            <w:pPr>
              <w:numPr>
                <w:ilvl w:val="0"/>
                <w:numId w:val="7"/>
              </w:numPr>
              <w:tabs>
                <w:tab w:val="left" w:pos="532"/>
              </w:tabs>
              <w:ind w:left="-35" w:firstLine="284"/>
              <w:jc w:val="both"/>
              <w:rPr>
                <w:rFonts w:eastAsia="Calibri"/>
                <w:sz w:val="24"/>
                <w:szCs w:val="24"/>
                <w:lang w:eastAsia="en-US"/>
              </w:rPr>
            </w:pPr>
            <w:r w:rsidRPr="001B1683">
              <w:rPr>
                <w:rFonts w:eastAsia="Calibri"/>
                <w:sz w:val="24"/>
                <w:szCs w:val="24"/>
                <w:lang w:eastAsia="en-US"/>
              </w:rPr>
              <w:t>Понятие юридической ответственности. Отличие обязанности от ответственности.</w:t>
            </w:r>
          </w:p>
          <w:p w14:paraId="7C83E4AC" w14:textId="77777777" w:rsidR="00BD6CD5" w:rsidRPr="001B1683" w:rsidRDefault="00BD6CD5" w:rsidP="004A28DC">
            <w:pPr>
              <w:numPr>
                <w:ilvl w:val="0"/>
                <w:numId w:val="7"/>
              </w:numPr>
              <w:tabs>
                <w:tab w:val="left" w:pos="532"/>
              </w:tabs>
              <w:ind w:left="-35" w:firstLine="284"/>
              <w:jc w:val="both"/>
              <w:rPr>
                <w:rFonts w:eastAsia="Calibri"/>
                <w:sz w:val="24"/>
                <w:szCs w:val="24"/>
                <w:lang w:eastAsia="en-US"/>
              </w:rPr>
            </w:pPr>
            <w:r w:rsidRPr="001B1683">
              <w:rPr>
                <w:rFonts w:eastAsia="Calibri"/>
                <w:sz w:val="24"/>
                <w:szCs w:val="24"/>
                <w:lang w:eastAsia="en-US"/>
              </w:rPr>
              <w:t xml:space="preserve">Виды юридической ответственности. Основания для увеличения или для уменьшения ответственности. </w:t>
            </w:r>
          </w:p>
          <w:p w14:paraId="6AE89118" w14:textId="77777777" w:rsidR="00BD6CD5" w:rsidRPr="001B1683" w:rsidRDefault="00BD6CD5" w:rsidP="004A28DC">
            <w:pPr>
              <w:numPr>
                <w:ilvl w:val="0"/>
                <w:numId w:val="7"/>
              </w:numPr>
              <w:tabs>
                <w:tab w:val="left" w:pos="532"/>
              </w:tabs>
              <w:ind w:left="-35" w:firstLine="284"/>
              <w:jc w:val="both"/>
              <w:rPr>
                <w:rFonts w:eastAsia="Calibri"/>
                <w:sz w:val="24"/>
                <w:szCs w:val="24"/>
                <w:lang w:eastAsia="en-US"/>
              </w:rPr>
            </w:pPr>
            <w:r w:rsidRPr="001B1683">
              <w:rPr>
                <w:rFonts w:eastAsia="Calibri"/>
                <w:sz w:val="24"/>
                <w:szCs w:val="24"/>
                <w:lang w:eastAsia="en-US"/>
              </w:rPr>
              <w:t>Отсутствие ответственности по обязательствам юридического лица у участников некоммерческих корпоративных юридических лиц: обоснование и исключения.</w:t>
            </w:r>
          </w:p>
          <w:p w14:paraId="7713343C" w14:textId="77777777" w:rsidR="00BD6CD5" w:rsidRPr="001B1683" w:rsidRDefault="00BD6CD5" w:rsidP="004A28DC">
            <w:pPr>
              <w:numPr>
                <w:ilvl w:val="0"/>
                <w:numId w:val="7"/>
              </w:numPr>
              <w:tabs>
                <w:tab w:val="left" w:pos="532"/>
              </w:tabs>
              <w:ind w:left="-35" w:firstLine="284"/>
              <w:jc w:val="both"/>
              <w:rPr>
                <w:rFonts w:eastAsia="Calibri"/>
                <w:sz w:val="24"/>
                <w:szCs w:val="24"/>
                <w:lang w:eastAsia="en-US"/>
              </w:rPr>
            </w:pPr>
            <w:r w:rsidRPr="001B1683">
              <w:rPr>
                <w:rFonts w:eastAsia="Calibri"/>
                <w:sz w:val="24"/>
                <w:szCs w:val="24"/>
                <w:lang w:eastAsia="en-US"/>
              </w:rPr>
              <w:t>Возмещение вреда корпорации, причиненного неисполнением обязанности.</w:t>
            </w:r>
            <w:r w:rsidRPr="001B1683">
              <w:rPr>
                <w:rFonts w:eastAsia="TimesNewRomanPSMT"/>
                <w:b/>
                <w:sz w:val="24"/>
                <w:szCs w:val="24"/>
              </w:rPr>
              <w:t xml:space="preserve"> </w:t>
            </w:r>
          </w:p>
          <w:p w14:paraId="36C7DF01" w14:textId="77777777" w:rsidR="00BD6CD5" w:rsidRPr="001B1683" w:rsidRDefault="00BD6CD5" w:rsidP="004A28DC">
            <w:pPr>
              <w:numPr>
                <w:ilvl w:val="0"/>
                <w:numId w:val="7"/>
              </w:numPr>
              <w:tabs>
                <w:tab w:val="left" w:pos="532"/>
              </w:tabs>
              <w:ind w:left="-35" w:firstLine="284"/>
              <w:jc w:val="both"/>
              <w:rPr>
                <w:rFonts w:eastAsia="Calibri"/>
                <w:sz w:val="24"/>
                <w:szCs w:val="24"/>
                <w:lang w:eastAsia="en-US"/>
              </w:rPr>
            </w:pPr>
            <w:r w:rsidRPr="001B1683">
              <w:rPr>
                <w:rFonts w:eastAsia="Calibri"/>
                <w:sz w:val="24"/>
                <w:szCs w:val="24"/>
                <w:lang w:eastAsia="en-US"/>
              </w:rPr>
              <w:t>Основания снижения и исключения ответственности</w:t>
            </w:r>
          </w:p>
          <w:p w14:paraId="2CC2F0EC" w14:textId="77777777" w:rsidR="00BD6CD5" w:rsidRPr="001B1683" w:rsidRDefault="00BD6CD5" w:rsidP="004A28DC">
            <w:pPr>
              <w:numPr>
                <w:ilvl w:val="0"/>
                <w:numId w:val="7"/>
              </w:numPr>
              <w:tabs>
                <w:tab w:val="left" w:pos="532"/>
              </w:tabs>
              <w:ind w:left="-35" w:firstLine="284"/>
              <w:jc w:val="both"/>
              <w:rPr>
                <w:rFonts w:eastAsia="Calibri"/>
                <w:sz w:val="24"/>
                <w:szCs w:val="24"/>
                <w:lang w:eastAsia="en-US"/>
              </w:rPr>
            </w:pPr>
            <w:r w:rsidRPr="001B1683">
              <w:rPr>
                <w:rFonts w:eastAsia="Calibri"/>
                <w:sz w:val="24"/>
                <w:szCs w:val="24"/>
                <w:lang w:eastAsia="en-US"/>
              </w:rPr>
              <w:t>Ответственность единоличного исполнительного органа.</w:t>
            </w:r>
          </w:p>
          <w:p w14:paraId="4DA1531E" w14:textId="77777777" w:rsidR="00BD6CD5" w:rsidRPr="001B1683" w:rsidRDefault="00BD6CD5" w:rsidP="004A28DC">
            <w:pPr>
              <w:numPr>
                <w:ilvl w:val="0"/>
                <w:numId w:val="7"/>
              </w:numPr>
              <w:tabs>
                <w:tab w:val="left" w:pos="532"/>
              </w:tabs>
              <w:ind w:left="-35" w:firstLine="284"/>
              <w:jc w:val="both"/>
              <w:rPr>
                <w:rFonts w:eastAsia="Calibri"/>
                <w:sz w:val="24"/>
                <w:szCs w:val="24"/>
                <w:lang w:eastAsia="en-US"/>
              </w:rPr>
            </w:pPr>
            <w:r w:rsidRPr="001B1683">
              <w:rPr>
                <w:rFonts w:eastAsia="Calibri"/>
                <w:sz w:val="24"/>
                <w:szCs w:val="24"/>
                <w:lang w:eastAsia="en-US"/>
              </w:rPr>
              <w:t>Ответственность членов коллегиальных органов.</w:t>
            </w:r>
          </w:p>
          <w:p w14:paraId="40FE8761" w14:textId="77777777" w:rsidR="00BD6CD5" w:rsidRPr="001B1683" w:rsidRDefault="00BD6CD5" w:rsidP="004A28DC">
            <w:pPr>
              <w:numPr>
                <w:ilvl w:val="0"/>
                <w:numId w:val="7"/>
              </w:numPr>
              <w:tabs>
                <w:tab w:val="left" w:pos="532"/>
              </w:tabs>
              <w:ind w:left="-35" w:firstLine="284"/>
              <w:jc w:val="both"/>
              <w:rPr>
                <w:rFonts w:eastAsia="Calibri"/>
                <w:sz w:val="24"/>
                <w:szCs w:val="24"/>
                <w:lang w:eastAsia="en-US"/>
              </w:rPr>
            </w:pPr>
            <w:r w:rsidRPr="001B1683">
              <w:rPr>
                <w:rFonts w:eastAsia="Calibri"/>
                <w:sz w:val="24"/>
                <w:szCs w:val="24"/>
                <w:lang w:eastAsia="en-US"/>
              </w:rPr>
              <w:t>Ответственность участников по обязательствам юридического лица.</w:t>
            </w:r>
          </w:p>
          <w:p w14:paraId="7F9C7A23" w14:textId="77777777" w:rsidR="00BD6CD5" w:rsidRPr="001B1683" w:rsidRDefault="00BD6CD5" w:rsidP="00A31463">
            <w:pPr>
              <w:tabs>
                <w:tab w:val="left" w:pos="288"/>
                <w:tab w:val="left" w:pos="532"/>
              </w:tabs>
              <w:ind w:left="-35" w:firstLine="284"/>
              <w:jc w:val="both"/>
              <w:rPr>
                <w:b/>
                <w:sz w:val="24"/>
                <w:szCs w:val="24"/>
              </w:rPr>
            </w:pPr>
            <w:r w:rsidRPr="001B1683">
              <w:rPr>
                <w:b/>
                <w:sz w:val="24"/>
                <w:szCs w:val="24"/>
              </w:rPr>
              <w:t xml:space="preserve">Рекомендуемые источники </w:t>
            </w:r>
          </w:p>
          <w:p w14:paraId="3106921E" w14:textId="77777777" w:rsidR="00BD6CD5" w:rsidRPr="004C1453" w:rsidRDefault="00BD6CD5" w:rsidP="004C1453">
            <w:pPr>
              <w:tabs>
                <w:tab w:val="left" w:pos="360"/>
                <w:tab w:val="left" w:pos="532"/>
              </w:tabs>
              <w:ind w:left="360"/>
              <w:jc w:val="both"/>
              <w:rPr>
                <w:rFonts w:eastAsia="Calibri"/>
                <w:b/>
                <w:sz w:val="24"/>
                <w:szCs w:val="24"/>
              </w:rPr>
            </w:pPr>
            <w:r w:rsidRPr="001B1683">
              <w:rPr>
                <w:b/>
                <w:sz w:val="24"/>
                <w:szCs w:val="24"/>
              </w:rPr>
              <w:t xml:space="preserve">из </w:t>
            </w:r>
            <w:r w:rsidRPr="004C1453">
              <w:rPr>
                <w:rFonts w:eastAsia="Calibri"/>
                <w:b/>
                <w:sz w:val="24"/>
                <w:szCs w:val="24"/>
              </w:rPr>
              <w:t>раздела 8: 1-6.</w:t>
            </w:r>
          </w:p>
          <w:p w14:paraId="60D80450" w14:textId="6420570C" w:rsidR="00BD6CD5" w:rsidRPr="0066084E" w:rsidRDefault="00BD6CD5" w:rsidP="004C1453">
            <w:pPr>
              <w:tabs>
                <w:tab w:val="left" w:pos="360"/>
                <w:tab w:val="left" w:pos="532"/>
              </w:tabs>
              <w:ind w:left="360"/>
              <w:jc w:val="both"/>
              <w:rPr>
                <w:sz w:val="24"/>
                <w:szCs w:val="24"/>
              </w:rPr>
            </w:pPr>
            <w:r w:rsidRPr="004C1453">
              <w:rPr>
                <w:rFonts w:eastAsia="Calibri"/>
                <w:b/>
                <w:sz w:val="24"/>
                <w:szCs w:val="24"/>
              </w:rPr>
              <w:t>из разд</w:t>
            </w:r>
            <w:r w:rsidRPr="001B1683">
              <w:rPr>
                <w:b/>
                <w:sz w:val="24"/>
                <w:szCs w:val="24"/>
              </w:rPr>
              <w:t>ела 9: 6-1</w:t>
            </w:r>
            <w:r>
              <w:rPr>
                <w:b/>
                <w:sz w:val="24"/>
                <w:szCs w:val="24"/>
              </w:rPr>
              <w:t>0</w:t>
            </w:r>
            <w:r w:rsidRPr="001B1683">
              <w:rPr>
                <w:b/>
                <w:sz w:val="24"/>
                <w:szCs w:val="24"/>
              </w:rPr>
              <w:t>.</w:t>
            </w:r>
          </w:p>
        </w:tc>
        <w:tc>
          <w:tcPr>
            <w:tcW w:w="2239" w:type="dxa"/>
            <w:shd w:val="clear" w:color="auto" w:fill="auto"/>
          </w:tcPr>
          <w:p w14:paraId="5A2A4EB9" w14:textId="36D87215" w:rsidR="00BD6CD5" w:rsidRPr="0066084E" w:rsidRDefault="00BD6CD5" w:rsidP="005A1DD7">
            <w:pPr>
              <w:rPr>
                <w:color w:val="000000"/>
                <w:sz w:val="24"/>
                <w:szCs w:val="24"/>
              </w:rPr>
            </w:pPr>
            <w:r w:rsidRPr="00A84BB4">
              <w:t>Устный</w:t>
            </w:r>
            <w:r>
              <w:t>/</w:t>
            </w:r>
            <w:r w:rsidRPr="00A84BB4">
              <w:t xml:space="preserve"> письменный опрос, </w:t>
            </w:r>
            <w:r>
              <w:t xml:space="preserve">дискуссия, </w:t>
            </w:r>
            <w:r w:rsidRPr="00A84BB4">
              <w:t xml:space="preserve">заслушивание и обсуждение </w:t>
            </w:r>
            <w:r>
              <w:t>докладов</w:t>
            </w:r>
            <w:r w:rsidRPr="00A84BB4">
              <w:t xml:space="preserve">, </w:t>
            </w:r>
            <w:r>
              <w:t xml:space="preserve">решение </w:t>
            </w:r>
            <w:r w:rsidRPr="00E44168">
              <w:rPr>
                <w:shd w:val="clear" w:color="auto" w:fill="FFFFFF"/>
              </w:rPr>
              <w:t>ситуационных заданий.</w:t>
            </w:r>
          </w:p>
        </w:tc>
      </w:tr>
      <w:tr w:rsidR="007340CC" w:rsidRPr="0066084E" w14:paraId="27244477" w14:textId="77777777" w:rsidTr="00D9491A">
        <w:tc>
          <w:tcPr>
            <w:tcW w:w="2269" w:type="dxa"/>
            <w:shd w:val="clear" w:color="auto" w:fill="auto"/>
          </w:tcPr>
          <w:p w14:paraId="37B5FFAB" w14:textId="7B46F9A1" w:rsidR="007340CC" w:rsidRPr="005118FE" w:rsidRDefault="007340CC" w:rsidP="00963FA3">
            <w:pPr>
              <w:tabs>
                <w:tab w:val="left" w:pos="851"/>
              </w:tabs>
              <w:ind w:right="-36"/>
              <w:rPr>
                <w:rFonts w:eastAsia="Calibri"/>
                <w:bCs/>
                <w:sz w:val="24"/>
                <w:szCs w:val="24"/>
                <w:lang w:eastAsia="en-US"/>
              </w:rPr>
            </w:pPr>
            <w:r>
              <w:rPr>
                <w:bCs/>
                <w:sz w:val="24"/>
                <w:szCs w:val="24"/>
              </w:rPr>
              <w:t xml:space="preserve">Тема 5. </w:t>
            </w:r>
            <w:r w:rsidRPr="00A66A6D">
              <w:rPr>
                <w:bCs/>
                <w:sz w:val="24"/>
                <w:szCs w:val="24"/>
              </w:rPr>
              <w:t>Хозяйственные общества</w:t>
            </w:r>
          </w:p>
        </w:tc>
        <w:tc>
          <w:tcPr>
            <w:tcW w:w="6237" w:type="dxa"/>
            <w:shd w:val="clear" w:color="auto" w:fill="auto"/>
          </w:tcPr>
          <w:p w14:paraId="55AC4079" w14:textId="77777777" w:rsidR="007340CC" w:rsidRPr="001B1683" w:rsidRDefault="007340CC" w:rsidP="004A28DC">
            <w:pPr>
              <w:pStyle w:val="af3"/>
              <w:numPr>
                <w:ilvl w:val="0"/>
                <w:numId w:val="14"/>
              </w:numPr>
              <w:tabs>
                <w:tab w:val="left" w:pos="454"/>
              </w:tabs>
              <w:ind w:left="601"/>
              <w:jc w:val="both"/>
              <w:rPr>
                <w:rFonts w:eastAsia="TimesNewRomanPSMT"/>
                <w:sz w:val="24"/>
                <w:szCs w:val="24"/>
              </w:rPr>
            </w:pPr>
            <w:r w:rsidRPr="001B1683">
              <w:rPr>
                <w:rFonts w:eastAsia="TimesNewRomanPSMT"/>
                <w:sz w:val="24"/>
                <w:szCs w:val="24"/>
              </w:rPr>
              <w:t xml:space="preserve">Понятие хозяйственных обществ. </w:t>
            </w:r>
          </w:p>
          <w:p w14:paraId="4C32441D" w14:textId="77777777" w:rsidR="007340CC" w:rsidRPr="001B1683" w:rsidRDefault="007340CC" w:rsidP="004A28DC">
            <w:pPr>
              <w:pStyle w:val="af3"/>
              <w:numPr>
                <w:ilvl w:val="0"/>
                <w:numId w:val="14"/>
              </w:numPr>
              <w:tabs>
                <w:tab w:val="left" w:pos="454"/>
              </w:tabs>
              <w:ind w:left="601"/>
              <w:jc w:val="both"/>
              <w:rPr>
                <w:rFonts w:eastAsia="TimesNewRomanPSMT"/>
                <w:sz w:val="24"/>
                <w:szCs w:val="24"/>
              </w:rPr>
            </w:pPr>
            <w:r w:rsidRPr="001B1683">
              <w:rPr>
                <w:rFonts w:eastAsia="TimesNewRomanPSMT"/>
                <w:sz w:val="24"/>
                <w:szCs w:val="24"/>
              </w:rPr>
              <w:t xml:space="preserve">Классификация хозяйственных обществ. Отличительные черты ООО. </w:t>
            </w:r>
          </w:p>
          <w:p w14:paraId="3F6BE46D" w14:textId="77777777" w:rsidR="007340CC" w:rsidRPr="001B1683" w:rsidRDefault="007340CC" w:rsidP="004A28DC">
            <w:pPr>
              <w:pStyle w:val="af3"/>
              <w:numPr>
                <w:ilvl w:val="0"/>
                <w:numId w:val="14"/>
              </w:numPr>
              <w:tabs>
                <w:tab w:val="left" w:pos="454"/>
              </w:tabs>
              <w:ind w:left="601"/>
              <w:jc w:val="both"/>
              <w:rPr>
                <w:rFonts w:eastAsia="TimesNewRomanPSMT"/>
                <w:sz w:val="24"/>
                <w:szCs w:val="24"/>
              </w:rPr>
            </w:pPr>
            <w:r w:rsidRPr="001B1683">
              <w:rPr>
                <w:rFonts w:eastAsia="TimesNewRomanPSMT"/>
                <w:sz w:val="24"/>
                <w:szCs w:val="24"/>
              </w:rPr>
              <w:t>Специфика органов управления ООО</w:t>
            </w:r>
          </w:p>
          <w:p w14:paraId="292705E9" w14:textId="77777777" w:rsidR="007340CC" w:rsidRPr="001B1683" w:rsidRDefault="007340CC" w:rsidP="004A28DC">
            <w:pPr>
              <w:pStyle w:val="af3"/>
              <w:numPr>
                <w:ilvl w:val="0"/>
                <w:numId w:val="14"/>
              </w:numPr>
              <w:tabs>
                <w:tab w:val="left" w:pos="454"/>
              </w:tabs>
              <w:ind w:left="601"/>
              <w:jc w:val="both"/>
              <w:rPr>
                <w:rFonts w:eastAsia="TimesNewRomanPSMT"/>
                <w:sz w:val="24"/>
                <w:szCs w:val="24"/>
              </w:rPr>
            </w:pPr>
            <w:r w:rsidRPr="001B1683">
              <w:rPr>
                <w:rFonts w:eastAsia="TimesNewRomanPSMT"/>
                <w:sz w:val="24"/>
                <w:szCs w:val="24"/>
              </w:rPr>
              <w:t xml:space="preserve">Понятие доли участника в УК общества. </w:t>
            </w:r>
          </w:p>
          <w:p w14:paraId="591A8D17" w14:textId="77777777" w:rsidR="007340CC" w:rsidRPr="001B1683" w:rsidRDefault="007340CC" w:rsidP="004A28DC">
            <w:pPr>
              <w:pStyle w:val="af3"/>
              <w:numPr>
                <w:ilvl w:val="0"/>
                <w:numId w:val="14"/>
              </w:numPr>
              <w:tabs>
                <w:tab w:val="left" w:pos="454"/>
              </w:tabs>
              <w:ind w:left="601"/>
              <w:jc w:val="both"/>
              <w:rPr>
                <w:rFonts w:eastAsia="TimesNewRomanPSMT"/>
                <w:sz w:val="24"/>
                <w:szCs w:val="24"/>
              </w:rPr>
            </w:pPr>
            <w:r w:rsidRPr="001B1683">
              <w:rPr>
                <w:rFonts w:eastAsia="TimesNewRomanPSMT"/>
                <w:sz w:val="24"/>
                <w:szCs w:val="24"/>
              </w:rPr>
              <w:t>Учредительный договор</w:t>
            </w:r>
          </w:p>
          <w:p w14:paraId="6AA39633" w14:textId="77777777" w:rsidR="007340CC" w:rsidRPr="001B1683" w:rsidRDefault="007340CC" w:rsidP="004A28DC">
            <w:pPr>
              <w:pStyle w:val="af3"/>
              <w:numPr>
                <w:ilvl w:val="0"/>
                <w:numId w:val="14"/>
              </w:numPr>
              <w:tabs>
                <w:tab w:val="left" w:pos="454"/>
              </w:tabs>
              <w:ind w:left="601"/>
              <w:jc w:val="both"/>
              <w:rPr>
                <w:rFonts w:eastAsia="TimesNewRomanPSMT"/>
                <w:sz w:val="24"/>
                <w:szCs w:val="24"/>
              </w:rPr>
            </w:pPr>
            <w:r w:rsidRPr="001B1683">
              <w:rPr>
                <w:rFonts w:eastAsia="TimesNewRomanPSMT"/>
                <w:sz w:val="24"/>
                <w:szCs w:val="24"/>
              </w:rPr>
              <w:t>Корпоративный договор.</w:t>
            </w:r>
          </w:p>
          <w:p w14:paraId="12345EEB" w14:textId="77777777" w:rsidR="007340CC" w:rsidRPr="001B1683" w:rsidRDefault="007340CC" w:rsidP="004A28DC">
            <w:pPr>
              <w:pStyle w:val="af3"/>
              <w:numPr>
                <w:ilvl w:val="0"/>
                <w:numId w:val="14"/>
              </w:numPr>
              <w:tabs>
                <w:tab w:val="left" w:pos="454"/>
              </w:tabs>
              <w:ind w:left="601"/>
              <w:jc w:val="both"/>
              <w:rPr>
                <w:rFonts w:eastAsia="TimesNewRomanPSMT"/>
                <w:sz w:val="24"/>
                <w:szCs w:val="24"/>
              </w:rPr>
            </w:pPr>
            <w:r w:rsidRPr="001B1683">
              <w:rPr>
                <w:rFonts w:eastAsia="TimesNewRomanPSMT"/>
                <w:sz w:val="24"/>
                <w:szCs w:val="24"/>
              </w:rPr>
              <w:t xml:space="preserve">Понятие АО. </w:t>
            </w:r>
          </w:p>
          <w:p w14:paraId="7E2A07DA" w14:textId="77777777" w:rsidR="007340CC" w:rsidRPr="001B1683" w:rsidRDefault="007340CC" w:rsidP="004A28DC">
            <w:pPr>
              <w:pStyle w:val="af3"/>
              <w:numPr>
                <w:ilvl w:val="0"/>
                <w:numId w:val="14"/>
              </w:numPr>
              <w:tabs>
                <w:tab w:val="left" w:pos="454"/>
              </w:tabs>
              <w:ind w:left="601"/>
              <w:jc w:val="both"/>
              <w:rPr>
                <w:rFonts w:eastAsia="TimesNewRomanPSMT"/>
                <w:sz w:val="24"/>
                <w:szCs w:val="24"/>
              </w:rPr>
            </w:pPr>
            <w:r w:rsidRPr="001B1683">
              <w:rPr>
                <w:rFonts w:eastAsia="TimesNewRomanPSMT"/>
                <w:sz w:val="24"/>
                <w:szCs w:val="24"/>
              </w:rPr>
              <w:t xml:space="preserve">Отличительные черты АО. Классификация АО. </w:t>
            </w:r>
          </w:p>
          <w:p w14:paraId="2D7C3606" w14:textId="77777777" w:rsidR="007340CC" w:rsidRPr="001B1683" w:rsidRDefault="007340CC" w:rsidP="004A28DC">
            <w:pPr>
              <w:pStyle w:val="af3"/>
              <w:numPr>
                <w:ilvl w:val="0"/>
                <w:numId w:val="14"/>
              </w:numPr>
              <w:tabs>
                <w:tab w:val="left" w:pos="454"/>
              </w:tabs>
              <w:ind w:left="601"/>
              <w:jc w:val="both"/>
              <w:rPr>
                <w:rFonts w:eastAsia="TimesNewRomanPSMT"/>
                <w:sz w:val="24"/>
                <w:szCs w:val="24"/>
              </w:rPr>
            </w:pPr>
            <w:r w:rsidRPr="001B1683">
              <w:rPr>
                <w:rFonts w:eastAsia="TimesNewRomanPSMT"/>
                <w:sz w:val="24"/>
                <w:szCs w:val="24"/>
              </w:rPr>
              <w:t>Система управления акционерного общества.</w:t>
            </w:r>
          </w:p>
          <w:p w14:paraId="11315987" w14:textId="77777777" w:rsidR="007340CC" w:rsidRPr="001B1683" w:rsidRDefault="007340CC" w:rsidP="004A28DC">
            <w:pPr>
              <w:pStyle w:val="af3"/>
              <w:numPr>
                <w:ilvl w:val="0"/>
                <w:numId w:val="14"/>
              </w:numPr>
              <w:tabs>
                <w:tab w:val="left" w:pos="454"/>
              </w:tabs>
              <w:ind w:left="601"/>
              <w:jc w:val="both"/>
              <w:rPr>
                <w:rFonts w:eastAsia="TimesNewRomanPSMT"/>
                <w:sz w:val="24"/>
                <w:szCs w:val="24"/>
              </w:rPr>
            </w:pPr>
            <w:r w:rsidRPr="001B1683">
              <w:rPr>
                <w:rFonts w:eastAsia="TimesNewRomanPSMT"/>
                <w:sz w:val="24"/>
                <w:szCs w:val="24"/>
              </w:rPr>
              <w:t>Понятие акции. Виды акций. Классификация акций.</w:t>
            </w:r>
          </w:p>
          <w:p w14:paraId="2D443F40" w14:textId="77777777" w:rsidR="007340CC" w:rsidRPr="001B1683" w:rsidRDefault="007340CC" w:rsidP="004A28DC">
            <w:pPr>
              <w:pStyle w:val="af3"/>
              <w:numPr>
                <w:ilvl w:val="0"/>
                <w:numId w:val="14"/>
              </w:numPr>
              <w:tabs>
                <w:tab w:val="left" w:pos="454"/>
              </w:tabs>
              <w:ind w:left="601"/>
              <w:jc w:val="both"/>
              <w:rPr>
                <w:rFonts w:eastAsia="TimesNewRomanPSMT"/>
                <w:sz w:val="24"/>
                <w:szCs w:val="24"/>
              </w:rPr>
            </w:pPr>
            <w:r w:rsidRPr="001B1683">
              <w:rPr>
                <w:rFonts w:eastAsia="TimesNewRomanPSMT"/>
                <w:sz w:val="24"/>
                <w:szCs w:val="24"/>
              </w:rPr>
              <w:t>Правовое регулирование оборота акций.</w:t>
            </w:r>
          </w:p>
          <w:p w14:paraId="2E3B3E5C" w14:textId="77777777" w:rsidR="007340CC" w:rsidRPr="001B1683" w:rsidRDefault="007340CC" w:rsidP="004A28DC">
            <w:pPr>
              <w:pStyle w:val="af3"/>
              <w:numPr>
                <w:ilvl w:val="0"/>
                <w:numId w:val="14"/>
              </w:numPr>
              <w:tabs>
                <w:tab w:val="left" w:pos="454"/>
              </w:tabs>
              <w:ind w:left="601"/>
              <w:jc w:val="both"/>
              <w:rPr>
                <w:rFonts w:eastAsia="TimesNewRomanPSMT"/>
                <w:sz w:val="24"/>
                <w:szCs w:val="24"/>
              </w:rPr>
            </w:pPr>
            <w:r w:rsidRPr="001B1683">
              <w:rPr>
                <w:rFonts w:eastAsia="TimesNewRomanPSMT"/>
                <w:sz w:val="24"/>
                <w:szCs w:val="24"/>
              </w:rPr>
              <w:t>Правовой статус акционеров.</w:t>
            </w:r>
          </w:p>
          <w:p w14:paraId="33E399A4" w14:textId="77777777" w:rsidR="007340CC" w:rsidRDefault="007340CC" w:rsidP="004A28DC">
            <w:pPr>
              <w:pStyle w:val="af3"/>
              <w:numPr>
                <w:ilvl w:val="0"/>
                <w:numId w:val="14"/>
              </w:numPr>
              <w:tabs>
                <w:tab w:val="left" w:pos="454"/>
              </w:tabs>
              <w:ind w:left="601"/>
              <w:jc w:val="both"/>
              <w:rPr>
                <w:rFonts w:eastAsia="TimesNewRomanPSMT"/>
                <w:sz w:val="24"/>
                <w:szCs w:val="24"/>
              </w:rPr>
            </w:pPr>
            <w:r w:rsidRPr="001B1683">
              <w:rPr>
                <w:rFonts w:eastAsia="TimesNewRomanPSMT"/>
                <w:sz w:val="24"/>
                <w:szCs w:val="24"/>
              </w:rPr>
              <w:t>Отчетность АО. Контроль за деятельностью АО.</w:t>
            </w:r>
          </w:p>
          <w:p w14:paraId="20C6237B" w14:textId="3D89FD3F" w:rsidR="007340CC" w:rsidRPr="001B1683" w:rsidRDefault="007340CC" w:rsidP="007340CC">
            <w:pPr>
              <w:tabs>
                <w:tab w:val="left" w:pos="288"/>
                <w:tab w:val="left" w:pos="454"/>
                <w:tab w:val="left" w:pos="532"/>
              </w:tabs>
              <w:ind w:left="34" w:firstLine="142"/>
              <w:jc w:val="both"/>
              <w:rPr>
                <w:b/>
                <w:sz w:val="24"/>
                <w:szCs w:val="24"/>
              </w:rPr>
            </w:pPr>
            <w:r w:rsidRPr="001B1683">
              <w:rPr>
                <w:b/>
                <w:sz w:val="24"/>
                <w:szCs w:val="24"/>
              </w:rPr>
              <w:t xml:space="preserve">Рекомендуемые источники: </w:t>
            </w:r>
          </w:p>
          <w:p w14:paraId="6C4BF04F" w14:textId="77777777" w:rsidR="007340CC" w:rsidRPr="004C1453" w:rsidRDefault="007340CC" w:rsidP="004C1453">
            <w:pPr>
              <w:tabs>
                <w:tab w:val="left" w:pos="360"/>
                <w:tab w:val="left" w:pos="532"/>
              </w:tabs>
              <w:ind w:left="360"/>
              <w:jc w:val="both"/>
              <w:rPr>
                <w:rFonts w:eastAsia="Calibri"/>
                <w:b/>
                <w:sz w:val="24"/>
                <w:szCs w:val="24"/>
              </w:rPr>
            </w:pPr>
            <w:r w:rsidRPr="001B1683">
              <w:rPr>
                <w:b/>
                <w:sz w:val="24"/>
                <w:szCs w:val="24"/>
              </w:rPr>
              <w:t xml:space="preserve">из </w:t>
            </w:r>
            <w:r w:rsidRPr="004C1453">
              <w:rPr>
                <w:rFonts w:eastAsia="Calibri"/>
                <w:b/>
                <w:sz w:val="24"/>
                <w:szCs w:val="24"/>
              </w:rPr>
              <w:t>раздела 8: 1-10.</w:t>
            </w:r>
          </w:p>
          <w:p w14:paraId="044315BF" w14:textId="74BCDC18" w:rsidR="007340CC" w:rsidRPr="0066084E" w:rsidRDefault="007340CC" w:rsidP="004C1453">
            <w:pPr>
              <w:tabs>
                <w:tab w:val="left" w:pos="360"/>
                <w:tab w:val="left" w:pos="532"/>
              </w:tabs>
              <w:ind w:left="360"/>
              <w:jc w:val="both"/>
              <w:rPr>
                <w:iCs/>
                <w:color w:val="FF0000"/>
                <w:sz w:val="24"/>
                <w:szCs w:val="24"/>
              </w:rPr>
            </w:pPr>
            <w:r w:rsidRPr="004C1453">
              <w:rPr>
                <w:rFonts w:eastAsia="Calibri"/>
                <w:b/>
                <w:sz w:val="24"/>
                <w:szCs w:val="24"/>
              </w:rPr>
              <w:t>из ра</w:t>
            </w:r>
            <w:r w:rsidRPr="001B1683">
              <w:rPr>
                <w:b/>
                <w:sz w:val="24"/>
                <w:szCs w:val="24"/>
              </w:rPr>
              <w:t xml:space="preserve">здела 9: </w:t>
            </w:r>
            <w:r>
              <w:rPr>
                <w:b/>
                <w:sz w:val="24"/>
                <w:szCs w:val="24"/>
              </w:rPr>
              <w:t>1-9</w:t>
            </w:r>
            <w:r w:rsidR="00815DED">
              <w:rPr>
                <w:b/>
                <w:sz w:val="24"/>
                <w:szCs w:val="24"/>
              </w:rPr>
              <w:t>, 14</w:t>
            </w:r>
          </w:p>
        </w:tc>
        <w:tc>
          <w:tcPr>
            <w:tcW w:w="2239" w:type="dxa"/>
            <w:shd w:val="clear" w:color="auto" w:fill="auto"/>
          </w:tcPr>
          <w:p w14:paraId="75CAEF4F" w14:textId="77777777" w:rsidR="007340CC" w:rsidRDefault="007340CC" w:rsidP="008F1E81">
            <w:pPr>
              <w:rPr>
                <w:shd w:val="clear" w:color="auto" w:fill="FFFFFF"/>
              </w:rPr>
            </w:pPr>
            <w:r w:rsidRPr="00A84BB4">
              <w:t>Устный</w:t>
            </w:r>
            <w:r>
              <w:t>/</w:t>
            </w:r>
            <w:r w:rsidRPr="00A84BB4">
              <w:t xml:space="preserve"> письменный опрос, </w:t>
            </w:r>
            <w:r>
              <w:t xml:space="preserve">дискуссия, </w:t>
            </w:r>
            <w:r w:rsidRPr="00A84BB4">
              <w:t xml:space="preserve">заслушивание и обсуждение </w:t>
            </w:r>
            <w:r>
              <w:t>докладов</w:t>
            </w:r>
            <w:r w:rsidRPr="00A84BB4">
              <w:t xml:space="preserve">, </w:t>
            </w:r>
            <w:r>
              <w:t xml:space="preserve">решение </w:t>
            </w:r>
            <w:r w:rsidRPr="00E44168">
              <w:rPr>
                <w:shd w:val="clear" w:color="auto" w:fill="FFFFFF"/>
              </w:rPr>
              <w:t>ситуационных заданий.</w:t>
            </w:r>
          </w:p>
          <w:p w14:paraId="1CA5FE94" w14:textId="408CDE66" w:rsidR="007340CC" w:rsidRPr="0066084E" w:rsidRDefault="007340CC" w:rsidP="008F1E81">
            <w:pPr>
              <w:ind w:right="-36"/>
              <w:rPr>
                <w:color w:val="000000"/>
                <w:sz w:val="24"/>
                <w:szCs w:val="24"/>
              </w:rPr>
            </w:pPr>
            <w:r w:rsidRPr="0066084E">
              <w:rPr>
                <w:sz w:val="24"/>
                <w:szCs w:val="24"/>
              </w:rPr>
              <w:t>Работа в малых группах</w:t>
            </w:r>
            <w:r>
              <w:t xml:space="preserve"> по решению </w:t>
            </w:r>
            <w:r w:rsidRPr="00E44168">
              <w:rPr>
                <w:shd w:val="clear" w:color="auto" w:fill="FFFFFF"/>
              </w:rPr>
              <w:t>ситуационных заданий</w:t>
            </w:r>
            <w:r>
              <w:rPr>
                <w:shd w:val="clear" w:color="auto" w:fill="FFFFFF"/>
              </w:rPr>
              <w:t>, тестирование по теме</w:t>
            </w:r>
          </w:p>
        </w:tc>
      </w:tr>
      <w:tr w:rsidR="004C1453" w:rsidRPr="0066084E" w14:paraId="56A1D197" w14:textId="77777777" w:rsidTr="00D9491A">
        <w:tc>
          <w:tcPr>
            <w:tcW w:w="2269" w:type="dxa"/>
            <w:shd w:val="clear" w:color="auto" w:fill="auto"/>
          </w:tcPr>
          <w:p w14:paraId="2A780681" w14:textId="703D8CB4" w:rsidR="004C1453" w:rsidRPr="005118FE" w:rsidRDefault="004C1453" w:rsidP="00963FA3">
            <w:pPr>
              <w:tabs>
                <w:tab w:val="left" w:pos="851"/>
              </w:tabs>
              <w:ind w:right="-36"/>
              <w:rPr>
                <w:rFonts w:eastAsia="Calibri"/>
                <w:bCs/>
                <w:sz w:val="24"/>
                <w:szCs w:val="24"/>
                <w:lang w:eastAsia="en-US"/>
              </w:rPr>
            </w:pPr>
            <w:r>
              <w:rPr>
                <w:bCs/>
                <w:sz w:val="24"/>
                <w:szCs w:val="24"/>
              </w:rPr>
              <w:t xml:space="preserve">Тема 6. </w:t>
            </w:r>
            <w:r w:rsidRPr="00A66A6D">
              <w:rPr>
                <w:bCs/>
                <w:sz w:val="24"/>
                <w:szCs w:val="24"/>
              </w:rPr>
              <w:t>Корпоративные объединения: холдинги и финансово-промышленные группы</w:t>
            </w:r>
          </w:p>
        </w:tc>
        <w:tc>
          <w:tcPr>
            <w:tcW w:w="6237" w:type="dxa"/>
            <w:shd w:val="clear" w:color="auto" w:fill="auto"/>
            <w:vAlign w:val="center"/>
          </w:tcPr>
          <w:p w14:paraId="457DFBEE" w14:textId="77777777" w:rsidR="004C1453" w:rsidRDefault="004C1453" w:rsidP="004A28DC">
            <w:pPr>
              <w:pStyle w:val="310"/>
              <w:numPr>
                <w:ilvl w:val="0"/>
                <w:numId w:val="17"/>
              </w:numPr>
              <w:tabs>
                <w:tab w:val="left" w:pos="459"/>
              </w:tabs>
              <w:ind w:left="34" w:firstLine="142"/>
              <w:jc w:val="both"/>
              <w:rPr>
                <w:rFonts w:eastAsia="TimesNewRomanPSMT"/>
                <w:b w:val="0"/>
                <w:szCs w:val="26"/>
              </w:rPr>
            </w:pPr>
            <w:r w:rsidRPr="007C73C5">
              <w:rPr>
                <w:rFonts w:eastAsia="TimesNewRomanPSMT"/>
                <w:b w:val="0"/>
                <w:szCs w:val="26"/>
              </w:rPr>
              <w:t>Понятие предпринимательского объединения.</w:t>
            </w:r>
          </w:p>
          <w:p w14:paraId="0704FD16" w14:textId="77777777" w:rsidR="004C1453" w:rsidRDefault="004C1453" w:rsidP="004A28DC">
            <w:pPr>
              <w:pStyle w:val="310"/>
              <w:numPr>
                <w:ilvl w:val="0"/>
                <w:numId w:val="17"/>
              </w:numPr>
              <w:tabs>
                <w:tab w:val="left" w:pos="459"/>
              </w:tabs>
              <w:ind w:left="34" w:firstLine="142"/>
              <w:jc w:val="both"/>
              <w:rPr>
                <w:rFonts w:eastAsia="TimesNewRomanPSMT"/>
                <w:b w:val="0"/>
                <w:szCs w:val="26"/>
              </w:rPr>
            </w:pPr>
            <w:r w:rsidRPr="007C73C5">
              <w:rPr>
                <w:rFonts w:eastAsia="TimesNewRomanPSMT"/>
                <w:b w:val="0"/>
                <w:szCs w:val="26"/>
              </w:rPr>
              <w:t xml:space="preserve"> Особенность раскрытия термина «холдинг». </w:t>
            </w:r>
          </w:p>
          <w:p w14:paraId="469B5CD3" w14:textId="77777777" w:rsidR="004C1453" w:rsidRDefault="004C1453" w:rsidP="004A28DC">
            <w:pPr>
              <w:pStyle w:val="310"/>
              <w:numPr>
                <w:ilvl w:val="0"/>
                <w:numId w:val="17"/>
              </w:numPr>
              <w:tabs>
                <w:tab w:val="left" w:pos="459"/>
              </w:tabs>
              <w:ind w:left="34" w:firstLine="142"/>
              <w:jc w:val="both"/>
              <w:rPr>
                <w:rFonts w:eastAsia="TimesNewRomanPSMT"/>
                <w:b w:val="0"/>
                <w:szCs w:val="26"/>
              </w:rPr>
            </w:pPr>
            <w:r w:rsidRPr="007C73C5">
              <w:rPr>
                <w:rFonts w:eastAsia="TimesNewRomanPSMT"/>
                <w:b w:val="0"/>
                <w:szCs w:val="26"/>
              </w:rPr>
              <w:t xml:space="preserve">Правовое закрепление рассматриваемых понятий в законодательстве. </w:t>
            </w:r>
          </w:p>
          <w:p w14:paraId="592FBC44" w14:textId="77777777" w:rsidR="004C1453" w:rsidRDefault="004C1453" w:rsidP="004A28DC">
            <w:pPr>
              <w:pStyle w:val="310"/>
              <w:numPr>
                <w:ilvl w:val="0"/>
                <w:numId w:val="17"/>
              </w:numPr>
              <w:tabs>
                <w:tab w:val="left" w:pos="459"/>
              </w:tabs>
              <w:ind w:left="34" w:firstLine="142"/>
              <w:jc w:val="both"/>
              <w:rPr>
                <w:rFonts w:eastAsia="TimesNewRomanPSMT"/>
                <w:b w:val="0"/>
                <w:szCs w:val="26"/>
              </w:rPr>
            </w:pPr>
            <w:r w:rsidRPr="007C73C5">
              <w:rPr>
                <w:rFonts w:eastAsia="TimesNewRomanPSMT"/>
                <w:b w:val="0"/>
                <w:szCs w:val="26"/>
              </w:rPr>
              <w:t xml:space="preserve">Понятие </w:t>
            </w:r>
            <w:proofErr w:type="spellStart"/>
            <w:r w:rsidRPr="007C73C5">
              <w:rPr>
                <w:rFonts w:eastAsia="TimesNewRomanPSMT"/>
                <w:b w:val="0"/>
                <w:szCs w:val="26"/>
              </w:rPr>
              <w:t>аффилированности</w:t>
            </w:r>
            <w:proofErr w:type="spellEnd"/>
            <w:r w:rsidRPr="007C73C5">
              <w:rPr>
                <w:rFonts w:eastAsia="TimesNewRomanPSMT"/>
                <w:b w:val="0"/>
                <w:szCs w:val="26"/>
              </w:rPr>
              <w:t xml:space="preserve">. </w:t>
            </w:r>
          </w:p>
          <w:p w14:paraId="67E3B16A" w14:textId="77777777" w:rsidR="004C1453" w:rsidRDefault="004C1453" w:rsidP="004A28DC">
            <w:pPr>
              <w:pStyle w:val="310"/>
              <w:numPr>
                <w:ilvl w:val="0"/>
                <w:numId w:val="17"/>
              </w:numPr>
              <w:tabs>
                <w:tab w:val="left" w:pos="459"/>
              </w:tabs>
              <w:ind w:left="34" w:firstLine="142"/>
              <w:jc w:val="both"/>
              <w:rPr>
                <w:rFonts w:eastAsia="TimesNewRomanPSMT"/>
                <w:b w:val="0"/>
                <w:szCs w:val="26"/>
              </w:rPr>
            </w:pPr>
            <w:r w:rsidRPr="007C73C5">
              <w:rPr>
                <w:rFonts w:eastAsia="TimesNewRomanPSMT"/>
                <w:b w:val="0"/>
                <w:szCs w:val="26"/>
              </w:rPr>
              <w:t xml:space="preserve">Понятие дочерних обществ. </w:t>
            </w:r>
          </w:p>
          <w:p w14:paraId="7543F1B7" w14:textId="77777777" w:rsidR="004C1453" w:rsidRDefault="004C1453" w:rsidP="004A28DC">
            <w:pPr>
              <w:pStyle w:val="310"/>
              <w:numPr>
                <w:ilvl w:val="0"/>
                <w:numId w:val="17"/>
              </w:numPr>
              <w:tabs>
                <w:tab w:val="left" w:pos="459"/>
              </w:tabs>
              <w:ind w:left="34" w:firstLine="142"/>
              <w:jc w:val="both"/>
              <w:rPr>
                <w:rFonts w:eastAsia="TimesNewRomanPSMT"/>
                <w:b w:val="0"/>
                <w:szCs w:val="26"/>
              </w:rPr>
            </w:pPr>
            <w:r w:rsidRPr="007C73C5">
              <w:rPr>
                <w:rFonts w:eastAsia="TimesNewRomanPSMT"/>
                <w:b w:val="0"/>
                <w:szCs w:val="26"/>
              </w:rPr>
              <w:t xml:space="preserve">Юридическая связь материнской и дочерней компании. </w:t>
            </w:r>
          </w:p>
          <w:p w14:paraId="139ABA6B" w14:textId="4A9CDFAF" w:rsidR="004C1453" w:rsidRPr="007C73C5" w:rsidRDefault="004C1453" w:rsidP="004A28DC">
            <w:pPr>
              <w:pStyle w:val="310"/>
              <w:numPr>
                <w:ilvl w:val="0"/>
                <w:numId w:val="17"/>
              </w:numPr>
              <w:tabs>
                <w:tab w:val="left" w:pos="459"/>
              </w:tabs>
              <w:ind w:left="34" w:firstLine="142"/>
              <w:jc w:val="both"/>
              <w:rPr>
                <w:rFonts w:eastAsia="TimesNewRomanPSMT"/>
                <w:b w:val="0"/>
                <w:szCs w:val="26"/>
              </w:rPr>
            </w:pPr>
            <w:r w:rsidRPr="007C73C5">
              <w:rPr>
                <w:rFonts w:eastAsia="TimesNewRomanPSMT"/>
                <w:b w:val="0"/>
                <w:szCs w:val="26"/>
              </w:rPr>
              <w:lastRenderedPageBreak/>
              <w:t>Ответственность материнской компании по долгам дочерней.</w:t>
            </w:r>
          </w:p>
          <w:p w14:paraId="1476F788" w14:textId="77777777" w:rsidR="004C1453" w:rsidRPr="001B1683" w:rsidRDefault="004C1453" w:rsidP="007C73C5">
            <w:pPr>
              <w:tabs>
                <w:tab w:val="left" w:pos="288"/>
                <w:tab w:val="left" w:pos="454"/>
                <w:tab w:val="left" w:pos="532"/>
              </w:tabs>
              <w:ind w:left="34" w:firstLine="142"/>
              <w:jc w:val="both"/>
              <w:rPr>
                <w:b/>
                <w:sz w:val="24"/>
                <w:szCs w:val="24"/>
              </w:rPr>
            </w:pPr>
            <w:r w:rsidRPr="001B1683">
              <w:rPr>
                <w:b/>
                <w:sz w:val="24"/>
                <w:szCs w:val="24"/>
              </w:rPr>
              <w:t xml:space="preserve">Рекомендуемые источники: </w:t>
            </w:r>
          </w:p>
          <w:p w14:paraId="3302DAE6" w14:textId="77777777" w:rsidR="004C1453" w:rsidRPr="001B1683" w:rsidRDefault="004C1453" w:rsidP="004C1453">
            <w:pPr>
              <w:tabs>
                <w:tab w:val="left" w:pos="360"/>
                <w:tab w:val="left" w:pos="532"/>
              </w:tabs>
              <w:ind w:left="360"/>
              <w:jc w:val="both"/>
              <w:rPr>
                <w:b/>
                <w:sz w:val="24"/>
                <w:szCs w:val="24"/>
              </w:rPr>
            </w:pPr>
            <w:r w:rsidRPr="001B1683">
              <w:rPr>
                <w:b/>
                <w:sz w:val="24"/>
                <w:szCs w:val="24"/>
              </w:rPr>
              <w:t xml:space="preserve">из </w:t>
            </w:r>
            <w:r w:rsidRPr="004C1453">
              <w:rPr>
                <w:rFonts w:eastAsia="Calibri"/>
                <w:b/>
                <w:sz w:val="24"/>
                <w:szCs w:val="24"/>
              </w:rPr>
              <w:t>раздела</w:t>
            </w:r>
            <w:r w:rsidRPr="001B1683">
              <w:rPr>
                <w:b/>
                <w:sz w:val="24"/>
                <w:szCs w:val="24"/>
              </w:rPr>
              <w:t xml:space="preserve"> 8: 1-10.</w:t>
            </w:r>
          </w:p>
          <w:p w14:paraId="599E397C" w14:textId="6E314F52" w:rsidR="004C1453" w:rsidRPr="007C73C5" w:rsidRDefault="004C1453" w:rsidP="004C1453">
            <w:pPr>
              <w:tabs>
                <w:tab w:val="left" w:pos="360"/>
                <w:tab w:val="left" w:pos="532"/>
              </w:tabs>
              <w:ind w:left="360"/>
              <w:jc w:val="both"/>
              <w:rPr>
                <w:iCs/>
                <w:color w:val="FF0000"/>
                <w:sz w:val="24"/>
                <w:szCs w:val="24"/>
              </w:rPr>
            </w:pPr>
            <w:r w:rsidRPr="001B1683">
              <w:rPr>
                <w:b/>
                <w:sz w:val="24"/>
                <w:szCs w:val="24"/>
              </w:rPr>
              <w:t xml:space="preserve">из </w:t>
            </w:r>
            <w:r w:rsidRPr="004C1453">
              <w:rPr>
                <w:rFonts w:eastAsia="Calibri"/>
                <w:b/>
                <w:sz w:val="24"/>
                <w:szCs w:val="24"/>
              </w:rPr>
              <w:t>раздела</w:t>
            </w:r>
            <w:r w:rsidRPr="001B1683">
              <w:rPr>
                <w:b/>
                <w:sz w:val="24"/>
                <w:szCs w:val="24"/>
              </w:rPr>
              <w:t xml:space="preserve"> 9: </w:t>
            </w:r>
            <w:r w:rsidR="00815DED">
              <w:rPr>
                <w:b/>
                <w:sz w:val="24"/>
                <w:szCs w:val="24"/>
              </w:rPr>
              <w:t>1-14</w:t>
            </w:r>
          </w:p>
        </w:tc>
        <w:tc>
          <w:tcPr>
            <w:tcW w:w="2239" w:type="dxa"/>
            <w:shd w:val="clear" w:color="auto" w:fill="auto"/>
          </w:tcPr>
          <w:p w14:paraId="3B37482A" w14:textId="77777777" w:rsidR="004C1453" w:rsidRDefault="004C1453" w:rsidP="00A31463">
            <w:pPr>
              <w:rPr>
                <w:shd w:val="clear" w:color="auto" w:fill="FFFFFF"/>
              </w:rPr>
            </w:pPr>
            <w:r w:rsidRPr="00A84BB4">
              <w:lastRenderedPageBreak/>
              <w:t>Устный</w:t>
            </w:r>
            <w:r>
              <w:t>/</w:t>
            </w:r>
            <w:r w:rsidRPr="00A84BB4">
              <w:t xml:space="preserve"> письменный опрос, </w:t>
            </w:r>
            <w:r>
              <w:t xml:space="preserve">дискуссия, </w:t>
            </w:r>
            <w:r w:rsidRPr="00A84BB4">
              <w:t xml:space="preserve">заслушивание и обсуждение </w:t>
            </w:r>
            <w:r>
              <w:t>докладов</w:t>
            </w:r>
            <w:r w:rsidRPr="00A84BB4">
              <w:t xml:space="preserve">, </w:t>
            </w:r>
            <w:r>
              <w:t xml:space="preserve">решение </w:t>
            </w:r>
            <w:r w:rsidRPr="00E44168">
              <w:rPr>
                <w:shd w:val="clear" w:color="auto" w:fill="FFFFFF"/>
              </w:rPr>
              <w:t>ситуационных заданий.</w:t>
            </w:r>
          </w:p>
          <w:p w14:paraId="261033D9" w14:textId="52D8471A" w:rsidR="004C1453" w:rsidRPr="00A84BB4" w:rsidRDefault="004C1453" w:rsidP="008F1E81">
            <w:r w:rsidRPr="0066084E">
              <w:rPr>
                <w:sz w:val="24"/>
                <w:szCs w:val="24"/>
              </w:rPr>
              <w:t>Работа в малых группах</w:t>
            </w:r>
            <w:r>
              <w:t xml:space="preserve"> по решению </w:t>
            </w:r>
            <w:r w:rsidRPr="00E44168">
              <w:rPr>
                <w:shd w:val="clear" w:color="auto" w:fill="FFFFFF"/>
              </w:rPr>
              <w:lastRenderedPageBreak/>
              <w:t>ситуационных заданий</w:t>
            </w:r>
            <w:r>
              <w:rPr>
                <w:shd w:val="clear" w:color="auto" w:fill="FFFFFF"/>
              </w:rPr>
              <w:t>, тестирование по теме</w:t>
            </w:r>
          </w:p>
        </w:tc>
      </w:tr>
      <w:tr w:rsidR="004C1453" w:rsidRPr="0066084E" w14:paraId="26F57B2A" w14:textId="77777777" w:rsidTr="00D9491A">
        <w:tc>
          <w:tcPr>
            <w:tcW w:w="2269" w:type="dxa"/>
            <w:shd w:val="clear" w:color="auto" w:fill="auto"/>
          </w:tcPr>
          <w:p w14:paraId="39078D3B" w14:textId="696E1B12" w:rsidR="004C1453" w:rsidRPr="005118FE" w:rsidRDefault="004C1453" w:rsidP="00963FA3">
            <w:pPr>
              <w:tabs>
                <w:tab w:val="left" w:pos="851"/>
              </w:tabs>
              <w:ind w:right="-36"/>
              <w:rPr>
                <w:rFonts w:eastAsia="Calibri"/>
                <w:bCs/>
                <w:sz w:val="24"/>
                <w:szCs w:val="24"/>
                <w:lang w:eastAsia="en-US"/>
              </w:rPr>
            </w:pPr>
            <w:r>
              <w:rPr>
                <w:bCs/>
                <w:sz w:val="24"/>
                <w:szCs w:val="24"/>
              </w:rPr>
              <w:lastRenderedPageBreak/>
              <w:t xml:space="preserve">Тема 7. </w:t>
            </w:r>
            <w:r w:rsidRPr="00A66A6D">
              <w:rPr>
                <w:bCs/>
                <w:sz w:val="24"/>
                <w:szCs w:val="24"/>
              </w:rPr>
              <w:t>Правовое регулирование сделок слияния и поглощения</w:t>
            </w:r>
          </w:p>
        </w:tc>
        <w:tc>
          <w:tcPr>
            <w:tcW w:w="6237" w:type="dxa"/>
            <w:shd w:val="clear" w:color="auto" w:fill="auto"/>
          </w:tcPr>
          <w:p w14:paraId="7C014E96" w14:textId="77777777" w:rsidR="004C1453" w:rsidRPr="007C73C5" w:rsidRDefault="004C1453" w:rsidP="004A28DC">
            <w:pPr>
              <w:pStyle w:val="af3"/>
              <w:numPr>
                <w:ilvl w:val="0"/>
                <w:numId w:val="15"/>
              </w:numPr>
              <w:tabs>
                <w:tab w:val="left" w:pos="454"/>
              </w:tabs>
              <w:ind w:left="34" w:firstLine="142"/>
              <w:jc w:val="both"/>
              <w:rPr>
                <w:rFonts w:eastAsia="TimesNewRomanPSMT"/>
                <w:sz w:val="24"/>
              </w:rPr>
            </w:pPr>
            <w:r w:rsidRPr="007C73C5">
              <w:rPr>
                <w:rFonts w:eastAsia="TimesNewRomanPSMT"/>
                <w:sz w:val="24"/>
              </w:rPr>
              <w:t>Правовая природа купли-продажи долей/акций</w:t>
            </w:r>
          </w:p>
          <w:p w14:paraId="5930CAB3" w14:textId="77777777" w:rsidR="004C1453" w:rsidRPr="007C73C5" w:rsidRDefault="004C1453" w:rsidP="004A28DC">
            <w:pPr>
              <w:pStyle w:val="af3"/>
              <w:numPr>
                <w:ilvl w:val="0"/>
                <w:numId w:val="15"/>
              </w:numPr>
              <w:tabs>
                <w:tab w:val="left" w:pos="454"/>
              </w:tabs>
              <w:ind w:left="34" w:firstLine="142"/>
              <w:jc w:val="both"/>
              <w:rPr>
                <w:rFonts w:eastAsia="TimesNewRomanPSMT"/>
                <w:sz w:val="24"/>
              </w:rPr>
            </w:pPr>
            <w:r w:rsidRPr="007C73C5">
              <w:rPr>
                <w:rFonts w:eastAsia="TimesNewRomanPSMT"/>
                <w:sz w:val="24"/>
              </w:rPr>
              <w:t>Преимущественные права и особенности их реализации в корпорациях</w:t>
            </w:r>
          </w:p>
          <w:p w14:paraId="3FDD18C2" w14:textId="77777777" w:rsidR="004C1453" w:rsidRPr="007C73C5" w:rsidRDefault="004C1453" w:rsidP="004A28DC">
            <w:pPr>
              <w:pStyle w:val="af3"/>
              <w:numPr>
                <w:ilvl w:val="0"/>
                <w:numId w:val="15"/>
              </w:numPr>
              <w:tabs>
                <w:tab w:val="left" w:pos="454"/>
              </w:tabs>
              <w:ind w:left="34" w:firstLine="142"/>
              <w:jc w:val="both"/>
              <w:rPr>
                <w:rFonts w:eastAsia="TimesNewRomanPSMT"/>
                <w:sz w:val="24"/>
              </w:rPr>
            </w:pPr>
            <w:r w:rsidRPr="007C73C5">
              <w:rPr>
                <w:rFonts w:eastAsia="TimesNewRomanPSMT"/>
                <w:sz w:val="24"/>
              </w:rPr>
              <w:t>Система оценки долей</w:t>
            </w:r>
          </w:p>
          <w:p w14:paraId="200B9B40" w14:textId="77777777" w:rsidR="004C1453" w:rsidRPr="007C73C5" w:rsidRDefault="004C1453" w:rsidP="004A28DC">
            <w:pPr>
              <w:pStyle w:val="af3"/>
              <w:numPr>
                <w:ilvl w:val="0"/>
                <w:numId w:val="15"/>
              </w:numPr>
              <w:tabs>
                <w:tab w:val="left" w:pos="454"/>
              </w:tabs>
              <w:ind w:left="34" w:firstLine="142"/>
              <w:jc w:val="both"/>
              <w:rPr>
                <w:rFonts w:eastAsia="TimesNewRomanPSMT"/>
                <w:sz w:val="24"/>
              </w:rPr>
            </w:pPr>
            <w:r w:rsidRPr="007C73C5">
              <w:rPr>
                <w:rFonts w:eastAsia="TimesNewRomanPSMT"/>
                <w:sz w:val="24"/>
              </w:rPr>
              <w:t xml:space="preserve">Сделки </w:t>
            </w:r>
            <w:r w:rsidRPr="007C73C5">
              <w:rPr>
                <w:rFonts w:eastAsia="TimesNewRomanPSMT"/>
                <w:sz w:val="24"/>
                <w:lang w:val="en-US"/>
              </w:rPr>
              <w:t>M</w:t>
            </w:r>
            <w:r w:rsidRPr="007C73C5">
              <w:rPr>
                <w:rFonts w:eastAsia="TimesNewRomanPSMT"/>
                <w:sz w:val="24"/>
              </w:rPr>
              <w:t>&amp;</w:t>
            </w:r>
            <w:r w:rsidRPr="007C73C5">
              <w:rPr>
                <w:rFonts w:eastAsia="TimesNewRomanPSMT"/>
                <w:sz w:val="24"/>
                <w:lang w:val="en-US"/>
              </w:rPr>
              <w:t>A</w:t>
            </w:r>
            <w:r w:rsidRPr="007C73C5">
              <w:rPr>
                <w:rFonts w:eastAsia="TimesNewRomanPSMT"/>
                <w:sz w:val="24"/>
              </w:rPr>
              <w:t xml:space="preserve"> в корпоративном и предпринимательском праве</w:t>
            </w:r>
          </w:p>
          <w:p w14:paraId="784FB8BE" w14:textId="35BB8B74" w:rsidR="004C1453" w:rsidRPr="00D9491A" w:rsidRDefault="004C1453" w:rsidP="004A28DC">
            <w:pPr>
              <w:pStyle w:val="af3"/>
              <w:numPr>
                <w:ilvl w:val="0"/>
                <w:numId w:val="15"/>
              </w:numPr>
              <w:tabs>
                <w:tab w:val="left" w:pos="454"/>
              </w:tabs>
              <w:ind w:left="34" w:firstLine="142"/>
              <w:jc w:val="both"/>
              <w:rPr>
                <w:rFonts w:eastAsia="TimesNewRomanPSMT"/>
                <w:sz w:val="24"/>
              </w:rPr>
            </w:pPr>
            <w:r w:rsidRPr="007C73C5">
              <w:rPr>
                <w:rFonts w:eastAsia="TimesNewRomanPSMT"/>
                <w:sz w:val="24"/>
              </w:rPr>
              <w:t xml:space="preserve">Обеспечительные обязательства в сделках </w:t>
            </w:r>
            <w:r w:rsidRPr="007C73C5">
              <w:rPr>
                <w:rFonts w:eastAsia="TimesNewRomanPSMT"/>
                <w:sz w:val="24"/>
                <w:lang w:val="en-US"/>
              </w:rPr>
              <w:t>M</w:t>
            </w:r>
            <w:r w:rsidRPr="007C73C5">
              <w:rPr>
                <w:rFonts w:eastAsia="TimesNewRomanPSMT"/>
                <w:sz w:val="24"/>
              </w:rPr>
              <w:t>&amp;</w:t>
            </w:r>
            <w:r w:rsidRPr="007C73C5">
              <w:rPr>
                <w:rFonts w:eastAsia="TimesNewRomanPSMT"/>
                <w:sz w:val="24"/>
                <w:lang w:val="en-US"/>
              </w:rPr>
              <w:t>A</w:t>
            </w:r>
          </w:p>
          <w:p w14:paraId="76E1C2EB" w14:textId="77777777" w:rsidR="00D9491A" w:rsidRPr="007C73C5" w:rsidRDefault="00D9491A" w:rsidP="00D9491A">
            <w:pPr>
              <w:pStyle w:val="af3"/>
              <w:tabs>
                <w:tab w:val="left" w:pos="454"/>
              </w:tabs>
              <w:ind w:left="176"/>
              <w:jc w:val="both"/>
              <w:rPr>
                <w:rFonts w:eastAsia="TimesNewRomanPSMT"/>
                <w:sz w:val="24"/>
              </w:rPr>
            </w:pPr>
          </w:p>
          <w:p w14:paraId="256F50B4" w14:textId="77777777" w:rsidR="004C1453" w:rsidRPr="007C73C5" w:rsidRDefault="004C1453" w:rsidP="004C1453">
            <w:pPr>
              <w:tabs>
                <w:tab w:val="left" w:pos="288"/>
                <w:tab w:val="left" w:pos="454"/>
                <w:tab w:val="left" w:pos="532"/>
              </w:tabs>
              <w:ind w:left="34" w:firstLine="142"/>
              <w:jc w:val="both"/>
              <w:rPr>
                <w:b/>
                <w:sz w:val="24"/>
              </w:rPr>
            </w:pPr>
            <w:r w:rsidRPr="004C1453">
              <w:rPr>
                <w:b/>
                <w:sz w:val="24"/>
                <w:szCs w:val="24"/>
              </w:rPr>
              <w:t>Рекомендуемые</w:t>
            </w:r>
            <w:r w:rsidRPr="007C73C5">
              <w:rPr>
                <w:b/>
                <w:sz w:val="24"/>
              </w:rPr>
              <w:t xml:space="preserve"> источники </w:t>
            </w:r>
          </w:p>
          <w:p w14:paraId="3A77D0A6" w14:textId="77777777" w:rsidR="004C1453" w:rsidRPr="007C73C5" w:rsidRDefault="004C1453" w:rsidP="00A31463">
            <w:pPr>
              <w:tabs>
                <w:tab w:val="left" w:pos="288"/>
                <w:tab w:val="left" w:pos="532"/>
              </w:tabs>
              <w:ind w:left="360"/>
              <w:jc w:val="both"/>
              <w:rPr>
                <w:b/>
                <w:sz w:val="24"/>
              </w:rPr>
            </w:pPr>
            <w:r w:rsidRPr="007C73C5">
              <w:rPr>
                <w:b/>
                <w:sz w:val="24"/>
              </w:rPr>
              <w:t>из раздела 8: 1-6, 7-10.</w:t>
            </w:r>
          </w:p>
          <w:p w14:paraId="71C1DA63" w14:textId="218C402E" w:rsidR="004C1453" w:rsidRPr="0066084E" w:rsidRDefault="004C1453" w:rsidP="004C1453">
            <w:pPr>
              <w:tabs>
                <w:tab w:val="left" w:pos="360"/>
                <w:tab w:val="left" w:pos="532"/>
              </w:tabs>
              <w:ind w:left="360"/>
              <w:jc w:val="both"/>
              <w:rPr>
                <w:iCs/>
                <w:color w:val="FF0000"/>
                <w:sz w:val="24"/>
                <w:szCs w:val="24"/>
              </w:rPr>
            </w:pPr>
            <w:r w:rsidRPr="007C73C5">
              <w:rPr>
                <w:b/>
                <w:sz w:val="24"/>
              </w:rPr>
              <w:t xml:space="preserve">из </w:t>
            </w:r>
            <w:r w:rsidRPr="004C1453">
              <w:rPr>
                <w:rFonts w:eastAsia="Calibri"/>
                <w:b/>
                <w:sz w:val="24"/>
                <w:szCs w:val="24"/>
              </w:rPr>
              <w:t>раздела</w:t>
            </w:r>
            <w:r w:rsidRPr="007C73C5">
              <w:rPr>
                <w:b/>
                <w:sz w:val="24"/>
              </w:rPr>
              <w:t xml:space="preserve"> 9: 2-4, 9-12.</w:t>
            </w:r>
          </w:p>
        </w:tc>
        <w:tc>
          <w:tcPr>
            <w:tcW w:w="2239" w:type="dxa"/>
            <w:shd w:val="clear" w:color="auto" w:fill="auto"/>
          </w:tcPr>
          <w:p w14:paraId="0842C8A3" w14:textId="77777777" w:rsidR="004C1453" w:rsidRDefault="004C1453" w:rsidP="00A31463">
            <w:pPr>
              <w:rPr>
                <w:shd w:val="clear" w:color="auto" w:fill="FFFFFF"/>
              </w:rPr>
            </w:pPr>
            <w:r w:rsidRPr="00A84BB4">
              <w:t>Устный</w:t>
            </w:r>
            <w:r>
              <w:t>/</w:t>
            </w:r>
            <w:r w:rsidRPr="00A84BB4">
              <w:t xml:space="preserve"> письменный опрос, </w:t>
            </w:r>
            <w:r>
              <w:t xml:space="preserve">дискуссия, </w:t>
            </w:r>
            <w:r w:rsidRPr="00A84BB4">
              <w:t xml:space="preserve">заслушивание и обсуждение </w:t>
            </w:r>
            <w:r>
              <w:t>докладов</w:t>
            </w:r>
            <w:r w:rsidRPr="00A84BB4">
              <w:t xml:space="preserve">, </w:t>
            </w:r>
            <w:r>
              <w:t xml:space="preserve">решение </w:t>
            </w:r>
            <w:r w:rsidRPr="00E44168">
              <w:rPr>
                <w:shd w:val="clear" w:color="auto" w:fill="FFFFFF"/>
              </w:rPr>
              <w:t>ситуационных заданий.</w:t>
            </w:r>
          </w:p>
          <w:p w14:paraId="34E3EC85" w14:textId="0517D356" w:rsidR="004C1453" w:rsidRPr="00A84BB4" w:rsidRDefault="004C1453" w:rsidP="008F1E81">
            <w:r w:rsidRPr="0066084E">
              <w:rPr>
                <w:sz w:val="24"/>
                <w:szCs w:val="24"/>
              </w:rPr>
              <w:t>Работа в малых группах</w:t>
            </w:r>
            <w:r>
              <w:t xml:space="preserve"> по решению </w:t>
            </w:r>
            <w:r w:rsidRPr="00E44168">
              <w:rPr>
                <w:shd w:val="clear" w:color="auto" w:fill="FFFFFF"/>
              </w:rPr>
              <w:t>ситуационных заданий</w:t>
            </w:r>
            <w:r>
              <w:rPr>
                <w:shd w:val="clear" w:color="auto" w:fill="FFFFFF"/>
              </w:rPr>
              <w:t>, тестирование по теме</w:t>
            </w:r>
          </w:p>
        </w:tc>
      </w:tr>
      <w:tr w:rsidR="004C1453" w:rsidRPr="0066084E" w14:paraId="1C890DA9" w14:textId="77777777" w:rsidTr="00D9491A">
        <w:tc>
          <w:tcPr>
            <w:tcW w:w="2269" w:type="dxa"/>
            <w:shd w:val="clear" w:color="auto" w:fill="auto"/>
          </w:tcPr>
          <w:p w14:paraId="748C5712" w14:textId="78C55D8C" w:rsidR="004C1453" w:rsidRPr="005118FE" w:rsidRDefault="004C1453" w:rsidP="00963FA3">
            <w:pPr>
              <w:tabs>
                <w:tab w:val="left" w:pos="851"/>
              </w:tabs>
              <w:ind w:right="-36"/>
              <w:rPr>
                <w:rFonts w:eastAsia="Calibri"/>
                <w:bCs/>
                <w:sz w:val="24"/>
                <w:szCs w:val="24"/>
                <w:lang w:eastAsia="en-US"/>
              </w:rPr>
            </w:pPr>
            <w:r>
              <w:rPr>
                <w:bCs/>
                <w:sz w:val="24"/>
                <w:szCs w:val="24"/>
              </w:rPr>
              <w:t xml:space="preserve">Тема 8. </w:t>
            </w:r>
            <w:r w:rsidRPr="00A66A6D">
              <w:rPr>
                <w:bCs/>
                <w:sz w:val="24"/>
                <w:szCs w:val="24"/>
              </w:rPr>
              <w:t>Корпоративные конфликты и корпоративные споры</w:t>
            </w:r>
          </w:p>
        </w:tc>
        <w:tc>
          <w:tcPr>
            <w:tcW w:w="6237" w:type="dxa"/>
            <w:shd w:val="clear" w:color="auto" w:fill="auto"/>
          </w:tcPr>
          <w:p w14:paraId="0CE7C74D" w14:textId="77777777" w:rsidR="004C1453" w:rsidRPr="00BB7947" w:rsidRDefault="004C1453" w:rsidP="004A28DC">
            <w:pPr>
              <w:pStyle w:val="af3"/>
              <w:numPr>
                <w:ilvl w:val="0"/>
                <w:numId w:val="16"/>
              </w:numPr>
              <w:tabs>
                <w:tab w:val="left" w:pos="454"/>
              </w:tabs>
              <w:ind w:left="34" w:firstLine="142"/>
              <w:jc w:val="both"/>
              <w:rPr>
                <w:rFonts w:eastAsia="TimesNewRomanPSMT"/>
                <w:sz w:val="24"/>
                <w:szCs w:val="24"/>
              </w:rPr>
            </w:pPr>
            <w:r w:rsidRPr="00BB7947">
              <w:rPr>
                <w:rFonts w:eastAsia="TimesNewRomanPSMT"/>
                <w:sz w:val="24"/>
                <w:szCs w:val="24"/>
              </w:rPr>
              <w:t xml:space="preserve">Причины корпоративных конфликтов. </w:t>
            </w:r>
          </w:p>
          <w:p w14:paraId="32D58EBE" w14:textId="77777777" w:rsidR="004C1453" w:rsidRPr="00BB7947" w:rsidRDefault="004C1453" w:rsidP="004A28DC">
            <w:pPr>
              <w:pStyle w:val="af3"/>
              <w:numPr>
                <w:ilvl w:val="0"/>
                <w:numId w:val="16"/>
              </w:numPr>
              <w:tabs>
                <w:tab w:val="left" w:pos="454"/>
              </w:tabs>
              <w:ind w:left="34" w:firstLine="142"/>
              <w:jc w:val="both"/>
              <w:rPr>
                <w:rFonts w:eastAsia="TimesNewRomanPSMT"/>
                <w:sz w:val="24"/>
                <w:szCs w:val="24"/>
              </w:rPr>
            </w:pPr>
            <w:r w:rsidRPr="00BB7947">
              <w:rPr>
                <w:rFonts w:eastAsia="TimesNewRomanPSMT"/>
                <w:sz w:val="24"/>
                <w:szCs w:val="24"/>
              </w:rPr>
              <w:t xml:space="preserve">Основные направления корпоративных конфликтов. Слабые стороны в корпоративных конфликтах. </w:t>
            </w:r>
          </w:p>
          <w:p w14:paraId="45D1EA96" w14:textId="77777777" w:rsidR="004C1453" w:rsidRPr="00BB7947" w:rsidRDefault="004C1453" w:rsidP="004A28DC">
            <w:pPr>
              <w:pStyle w:val="af3"/>
              <w:numPr>
                <w:ilvl w:val="0"/>
                <w:numId w:val="16"/>
              </w:numPr>
              <w:tabs>
                <w:tab w:val="left" w:pos="454"/>
              </w:tabs>
              <w:ind w:left="34" w:firstLine="142"/>
              <w:jc w:val="both"/>
              <w:rPr>
                <w:rFonts w:eastAsia="TimesNewRomanPSMT"/>
                <w:sz w:val="24"/>
                <w:szCs w:val="24"/>
              </w:rPr>
            </w:pPr>
            <w:r w:rsidRPr="00BB7947">
              <w:rPr>
                <w:rFonts w:eastAsia="TimesNewRomanPSMT"/>
                <w:sz w:val="24"/>
                <w:szCs w:val="24"/>
              </w:rPr>
              <w:t xml:space="preserve">Понятие </w:t>
            </w:r>
            <w:proofErr w:type="spellStart"/>
            <w:r w:rsidRPr="00BB7947">
              <w:rPr>
                <w:rFonts w:eastAsia="TimesNewRomanPSMT"/>
                <w:sz w:val="24"/>
                <w:szCs w:val="24"/>
              </w:rPr>
              <w:t>миноритариев</w:t>
            </w:r>
            <w:proofErr w:type="spellEnd"/>
            <w:r w:rsidRPr="00BB7947">
              <w:rPr>
                <w:rFonts w:eastAsia="TimesNewRomanPSMT"/>
                <w:sz w:val="24"/>
                <w:szCs w:val="24"/>
              </w:rPr>
              <w:t xml:space="preserve">. Причины конфликта интересов </w:t>
            </w:r>
            <w:proofErr w:type="spellStart"/>
            <w:r w:rsidRPr="00BB7947">
              <w:rPr>
                <w:rFonts w:eastAsia="TimesNewRomanPSMT"/>
                <w:sz w:val="24"/>
                <w:szCs w:val="24"/>
              </w:rPr>
              <w:t>миноритариев</w:t>
            </w:r>
            <w:proofErr w:type="spellEnd"/>
            <w:r w:rsidRPr="00BB7947">
              <w:rPr>
                <w:rFonts w:eastAsia="TimesNewRomanPSMT"/>
                <w:sz w:val="24"/>
                <w:szCs w:val="24"/>
              </w:rPr>
              <w:t xml:space="preserve"> и </w:t>
            </w:r>
            <w:proofErr w:type="spellStart"/>
            <w:r w:rsidRPr="00BB7947">
              <w:rPr>
                <w:rFonts w:eastAsia="TimesNewRomanPSMT"/>
                <w:sz w:val="24"/>
                <w:szCs w:val="24"/>
              </w:rPr>
              <w:t>мажоритариев</w:t>
            </w:r>
            <w:proofErr w:type="spellEnd"/>
            <w:r w:rsidRPr="00BB7947">
              <w:rPr>
                <w:rFonts w:eastAsia="TimesNewRomanPSMT"/>
                <w:sz w:val="24"/>
                <w:szCs w:val="24"/>
              </w:rPr>
              <w:t>.</w:t>
            </w:r>
          </w:p>
          <w:p w14:paraId="212154FC" w14:textId="77777777" w:rsidR="004C1453" w:rsidRPr="00BB7947" w:rsidRDefault="004C1453" w:rsidP="004A28DC">
            <w:pPr>
              <w:pStyle w:val="af3"/>
              <w:numPr>
                <w:ilvl w:val="0"/>
                <w:numId w:val="16"/>
              </w:numPr>
              <w:tabs>
                <w:tab w:val="left" w:pos="454"/>
              </w:tabs>
              <w:ind w:left="34" w:firstLine="142"/>
              <w:jc w:val="both"/>
              <w:rPr>
                <w:rFonts w:eastAsia="TimesNewRomanPSMT"/>
                <w:sz w:val="24"/>
                <w:szCs w:val="24"/>
              </w:rPr>
            </w:pPr>
            <w:r w:rsidRPr="00BB7947">
              <w:rPr>
                <w:rFonts w:eastAsia="TimesNewRomanPSMT"/>
                <w:sz w:val="24"/>
                <w:szCs w:val="24"/>
              </w:rPr>
              <w:t xml:space="preserve">Понятие и виды локальных актов. </w:t>
            </w:r>
          </w:p>
          <w:p w14:paraId="16C60EE2" w14:textId="77777777" w:rsidR="004C1453" w:rsidRPr="00BB7947" w:rsidRDefault="004C1453" w:rsidP="004A28DC">
            <w:pPr>
              <w:pStyle w:val="af3"/>
              <w:numPr>
                <w:ilvl w:val="0"/>
                <w:numId w:val="16"/>
              </w:numPr>
              <w:tabs>
                <w:tab w:val="left" w:pos="454"/>
              </w:tabs>
              <w:ind w:left="34" w:firstLine="142"/>
              <w:jc w:val="both"/>
              <w:rPr>
                <w:rFonts w:eastAsia="TimesNewRomanPSMT"/>
                <w:sz w:val="24"/>
                <w:szCs w:val="24"/>
              </w:rPr>
            </w:pPr>
            <w:r w:rsidRPr="00BB7947">
              <w:rPr>
                <w:rFonts w:eastAsia="TimesNewRomanPSMT"/>
                <w:sz w:val="24"/>
                <w:szCs w:val="24"/>
              </w:rPr>
              <w:t xml:space="preserve">Особенность принятия локальных актов корпорации. Устав и учредительный договор как основные акты корпорации. </w:t>
            </w:r>
          </w:p>
          <w:p w14:paraId="4735A494" w14:textId="05A03298" w:rsidR="004C1453" w:rsidRDefault="004C1453" w:rsidP="004A28DC">
            <w:pPr>
              <w:pStyle w:val="af3"/>
              <w:numPr>
                <w:ilvl w:val="0"/>
                <w:numId w:val="16"/>
              </w:numPr>
              <w:tabs>
                <w:tab w:val="left" w:pos="454"/>
              </w:tabs>
              <w:ind w:left="34" w:firstLine="142"/>
              <w:jc w:val="both"/>
              <w:rPr>
                <w:rFonts w:eastAsia="TimesNewRomanPSMT"/>
                <w:sz w:val="24"/>
                <w:szCs w:val="24"/>
              </w:rPr>
            </w:pPr>
            <w:r w:rsidRPr="00BB7947">
              <w:rPr>
                <w:rFonts w:eastAsia="TimesNewRomanPSMT"/>
                <w:sz w:val="24"/>
                <w:szCs w:val="24"/>
              </w:rPr>
              <w:t>Назначение локальных актов. Предотвращение и защита прав участников с помощью локальных актов корпорации.</w:t>
            </w:r>
          </w:p>
          <w:p w14:paraId="6DC1AE22" w14:textId="77777777" w:rsidR="00D9491A" w:rsidRPr="00BB7947" w:rsidRDefault="00D9491A" w:rsidP="00D9491A">
            <w:pPr>
              <w:pStyle w:val="af3"/>
              <w:tabs>
                <w:tab w:val="left" w:pos="454"/>
              </w:tabs>
              <w:ind w:left="176"/>
              <w:jc w:val="both"/>
              <w:rPr>
                <w:rFonts w:eastAsia="TimesNewRomanPSMT"/>
                <w:sz w:val="24"/>
                <w:szCs w:val="24"/>
              </w:rPr>
            </w:pPr>
          </w:p>
          <w:p w14:paraId="6FF7AF9C" w14:textId="77777777" w:rsidR="004C1453" w:rsidRPr="00BB7947" w:rsidRDefault="004C1453" w:rsidP="004C1453">
            <w:pPr>
              <w:tabs>
                <w:tab w:val="left" w:pos="288"/>
                <w:tab w:val="left" w:pos="454"/>
                <w:tab w:val="left" w:pos="532"/>
              </w:tabs>
              <w:ind w:left="34" w:firstLine="142"/>
              <w:jc w:val="both"/>
              <w:rPr>
                <w:rFonts w:eastAsia="Calibri"/>
                <w:b/>
                <w:sz w:val="24"/>
                <w:szCs w:val="24"/>
              </w:rPr>
            </w:pPr>
            <w:r w:rsidRPr="004C1453">
              <w:rPr>
                <w:b/>
                <w:sz w:val="24"/>
                <w:szCs w:val="24"/>
              </w:rPr>
              <w:t>Рекомендуемые</w:t>
            </w:r>
            <w:r w:rsidRPr="00BB7947">
              <w:rPr>
                <w:rFonts w:eastAsia="Calibri"/>
                <w:b/>
                <w:sz w:val="24"/>
                <w:szCs w:val="24"/>
              </w:rPr>
              <w:t xml:space="preserve"> источники </w:t>
            </w:r>
          </w:p>
          <w:p w14:paraId="0C18D874" w14:textId="17380D77" w:rsidR="004C1453" w:rsidRPr="00BB7947" w:rsidRDefault="004C1453" w:rsidP="00A31463">
            <w:pPr>
              <w:tabs>
                <w:tab w:val="left" w:pos="360"/>
                <w:tab w:val="left" w:pos="532"/>
              </w:tabs>
              <w:ind w:left="360"/>
              <w:jc w:val="both"/>
              <w:rPr>
                <w:rFonts w:eastAsia="Calibri"/>
                <w:b/>
                <w:sz w:val="24"/>
                <w:szCs w:val="24"/>
              </w:rPr>
            </w:pPr>
            <w:r w:rsidRPr="00BB7947">
              <w:rPr>
                <w:rFonts w:eastAsia="Calibri"/>
                <w:b/>
                <w:sz w:val="24"/>
                <w:szCs w:val="24"/>
              </w:rPr>
              <w:t>из раздела 8: 1-1</w:t>
            </w:r>
            <w:r w:rsidR="00815DED">
              <w:rPr>
                <w:rFonts w:eastAsia="Calibri"/>
                <w:b/>
                <w:sz w:val="24"/>
                <w:szCs w:val="24"/>
              </w:rPr>
              <w:t>1</w:t>
            </w:r>
            <w:r w:rsidRPr="00BB7947">
              <w:rPr>
                <w:rFonts w:eastAsia="Calibri"/>
                <w:b/>
                <w:sz w:val="24"/>
                <w:szCs w:val="24"/>
              </w:rPr>
              <w:t>.</w:t>
            </w:r>
          </w:p>
          <w:p w14:paraId="46F55143" w14:textId="30349975" w:rsidR="004C1453" w:rsidRPr="0066084E" w:rsidRDefault="004C1453" w:rsidP="004C1453">
            <w:pPr>
              <w:tabs>
                <w:tab w:val="left" w:pos="360"/>
                <w:tab w:val="left" w:pos="532"/>
              </w:tabs>
              <w:ind w:left="360"/>
              <w:jc w:val="both"/>
              <w:rPr>
                <w:iCs/>
                <w:color w:val="FF0000"/>
                <w:sz w:val="24"/>
                <w:szCs w:val="24"/>
              </w:rPr>
            </w:pPr>
            <w:r w:rsidRPr="00BB7947">
              <w:rPr>
                <w:rFonts w:eastAsia="Calibri"/>
                <w:b/>
                <w:sz w:val="24"/>
                <w:szCs w:val="24"/>
              </w:rPr>
              <w:t>из раздела 9: 1-2, 4.</w:t>
            </w:r>
          </w:p>
        </w:tc>
        <w:tc>
          <w:tcPr>
            <w:tcW w:w="2239" w:type="dxa"/>
            <w:shd w:val="clear" w:color="auto" w:fill="auto"/>
          </w:tcPr>
          <w:p w14:paraId="7E132D9B" w14:textId="77777777" w:rsidR="004C1453" w:rsidRDefault="004C1453" w:rsidP="00A31463">
            <w:pPr>
              <w:rPr>
                <w:shd w:val="clear" w:color="auto" w:fill="FFFFFF"/>
              </w:rPr>
            </w:pPr>
            <w:r w:rsidRPr="00A84BB4">
              <w:t>Устный</w:t>
            </w:r>
            <w:r>
              <w:t>/</w:t>
            </w:r>
            <w:r w:rsidRPr="00A84BB4">
              <w:t xml:space="preserve"> письменный опрос, </w:t>
            </w:r>
            <w:r>
              <w:t xml:space="preserve">дискуссия, </w:t>
            </w:r>
            <w:r w:rsidRPr="00A84BB4">
              <w:t xml:space="preserve">заслушивание и обсуждение </w:t>
            </w:r>
            <w:r>
              <w:t>докладов</w:t>
            </w:r>
            <w:r w:rsidRPr="00A84BB4">
              <w:t xml:space="preserve">, </w:t>
            </w:r>
            <w:r>
              <w:t xml:space="preserve">решение </w:t>
            </w:r>
            <w:r w:rsidRPr="00E44168">
              <w:rPr>
                <w:shd w:val="clear" w:color="auto" w:fill="FFFFFF"/>
              </w:rPr>
              <w:t>ситуационных заданий.</w:t>
            </w:r>
          </w:p>
          <w:p w14:paraId="4C3B5DC4" w14:textId="40C98952" w:rsidR="004C1453" w:rsidRPr="00A84BB4" w:rsidRDefault="004C1453" w:rsidP="008F1E81">
            <w:r w:rsidRPr="0066084E">
              <w:rPr>
                <w:sz w:val="24"/>
                <w:szCs w:val="24"/>
              </w:rPr>
              <w:t>Работа в малых группах</w:t>
            </w:r>
            <w:r>
              <w:t xml:space="preserve"> по решению </w:t>
            </w:r>
            <w:r w:rsidRPr="00E44168">
              <w:rPr>
                <w:shd w:val="clear" w:color="auto" w:fill="FFFFFF"/>
              </w:rPr>
              <w:t>ситуационных заданий</w:t>
            </w:r>
            <w:r>
              <w:rPr>
                <w:shd w:val="clear" w:color="auto" w:fill="FFFFFF"/>
              </w:rPr>
              <w:t>, тестирование по теме</w:t>
            </w:r>
          </w:p>
        </w:tc>
      </w:tr>
    </w:tbl>
    <w:p w14:paraId="4EE76836" w14:textId="7DA1D93C" w:rsidR="005118FE" w:rsidRDefault="005118FE" w:rsidP="0097252C">
      <w:pPr>
        <w:pStyle w:val="110"/>
        <w:tabs>
          <w:tab w:val="left" w:pos="426"/>
        </w:tabs>
        <w:spacing w:before="120" w:after="120"/>
        <w:ind w:left="0" w:firstLine="0"/>
      </w:pPr>
      <w:bookmarkStart w:id="22" w:name="_Toc90042607"/>
    </w:p>
    <w:p w14:paraId="4517C669" w14:textId="77777777" w:rsidR="00D9491A" w:rsidRDefault="00D9491A" w:rsidP="0097252C">
      <w:pPr>
        <w:pStyle w:val="110"/>
        <w:tabs>
          <w:tab w:val="left" w:pos="426"/>
        </w:tabs>
        <w:spacing w:before="120" w:after="120"/>
        <w:ind w:left="0" w:firstLine="0"/>
      </w:pPr>
    </w:p>
    <w:p w14:paraId="356354C2" w14:textId="02C5FC35" w:rsidR="001002F4" w:rsidRDefault="001002F4" w:rsidP="004A28DC">
      <w:pPr>
        <w:pStyle w:val="110"/>
        <w:numPr>
          <w:ilvl w:val="0"/>
          <w:numId w:val="3"/>
        </w:numPr>
        <w:tabs>
          <w:tab w:val="left" w:pos="426"/>
        </w:tabs>
        <w:spacing w:before="120" w:after="120"/>
        <w:ind w:left="0" w:firstLine="0"/>
      </w:pPr>
      <w:r>
        <w:t xml:space="preserve">Перечень учебно-методического обеспечения для самостоятельной </w:t>
      </w:r>
      <w:r w:rsidRPr="00B73790">
        <w:t xml:space="preserve">работы </w:t>
      </w:r>
      <w:r>
        <w:t>обучающихся по</w:t>
      </w:r>
      <w:r w:rsidRPr="00B73790">
        <w:t xml:space="preserve"> </w:t>
      </w:r>
      <w:r>
        <w:t>дисциплине</w:t>
      </w:r>
      <w:bookmarkEnd w:id="22"/>
    </w:p>
    <w:p w14:paraId="3EB773EA" w14:textId="08E7203C" w:rsidR="001002F4" w:rsidRDefault="008A4775" w:rsidP="004A28DC">
      <w:pPr>
        <w:pStyle w:val="210"/>
        <w:numPr>
          <w:ilvl w:val="1"/>
          <w:numId w:val="3"/>
        </w:numPr>
        <w:tabs>
          <w:tab w:val="left" w:pos="1418"/>
        </w:tabs>
        <w:spacing w:before="100" w:beforeAutospacing="1" w:after="240"/>
        <w:ind w:left="0" w:firstLine="840"/>
        <w:jc w:val="both"/>
        <w:rPr>
          <w:i w:val="0"/>
        </w:rPr>
      </w:pPr>
      <w:bookmarkStart w:id="23" w:name="_Toc90042608"/>
      <w:r w:rsidRPr="008A4775">
        <w:rPr>
          <w:i w:val="0"/>
        </w:rPr>
        <w:t>Перечень вопросов, отводимых на самостоятельное освоение дисциплины, формы внеаудиторной самостоятельной работы</w:t>
      </w:r>
      <w:bookmarkEnd w:id="23"/>
    </w:p>
    <w:tbl>
      <w:tblPr>
        <w:tblW w:w="10764"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26"/>
        <w:gridCol w:w="3686"/>
        <w:gridCol w:w="4252"/>
      </w:tblGrid>
      <w:tr w:rsidR="008A4775" w:rsidRPr="008A4775" w14:paraId="2635EF5B" w14:textId="77777777" w:rsidTr="00D9491A">
        <w:trPr>
          <w:trHeight w:val="1264"/>
        </w:trPr>
        <w:tc>
          <w:tcPr>
            <w:tcW w:w="2826" w:type="dxa"/>
            <w:shd w:val="clear" w:color="auto" w:fill="auto"/>
            <w:vAlign w:val="center"/>
          </w:tcPr>
          <w:p w14:paraId="5C93BEEA" w14:textId="5EB505C7" w:rsidR="008A4775" w:rsidRPr="008A4775" w:rsidRDefault="008A4775" w:rsidP="008A4775">
            <w:pPr>
              <w:pStyle w:val="TableParagraph"/>
              <w:spacing w:before="158"/>
              <w:ind w:left="113" w:right="113"/>
              <w:jc w:val="center"/>
              <w:rPr>
                <w:b/>
                <w:sz w:val="24"/>
                <w:szCs w:val="24"/>
              </w:rPr>
            </w:pPr>
            <w:r w:rsidRPr="008A4775">
              <w:rPr>
                <w:b/>
                <w:sz w:val="24"/>
                <w:szCs w:val="24"/>
              </w:rPr>
              <w:t>Наименование тем (разделов),  дисциплины</w:t>
            </w:r>
          </w:p>
        </w:tc>
        <w:tc>
          <w:tcPr>
            <w:tcW w:w="3686" w:type="dxa"/>
            <w:vAlign w:val="center"/>
          </w:tcPr>
          <w:p w14:paraId="62CAC4EB" w14:textId="7AE88286" w:rsidR="008A4775" w:rsidRPr="008A4775" w:rsidRDefault="008A4775" w:rsidP="008A4775">
            <w:pPr>
              <w:pStyle w:val="TableParagraph"/>
              <w:spacing w:before="1"/>
              <w:ind w:left="113" w:right="113"/>
              <w:jc w:val="center"/>
              <w:rPr>
                <w:b/>
                <w:sz w:val="24"/>
                <w:szCs w:val="24"/>
              </w:rPr>
            </w:pPr>
            <w:r w:rsidRPr="008A4775">
              <w:rPr>
                <w:b/>
                <w:sz w:val="24"/>
                <w:szCs w:val="24"/>
              </w:rPr>
              <w:t>Перечень вопросов, отводимых на самостоятельное освоение</w:t>
            </w:r>
          </w:p>
        </w:tc>
        <w:tc>
          <w:tcPr>
            <w:tcW w:w="4252" w:type="dxa"/>
            <w:shd w:val="clear" w:color="auto" w:fill="auto"/>
            <w:vAlign w:val="center"/>
          </w:tcPr>
          <w:p w14:paraId="1EE4F781" w14:textId="5EF11BF7" w:rsidR="008A4775" w:rsidRPr="008A4775" w:rsidRDefault="008A4775" w:rsidP="008A4775">
            <w:pPr>
              <w:pStyle w:val="TableParagraph"/>
              <w:spacing w:before="1"/>
              <w:ind w:left="113" w:right="113"/>
              <w:jc w:val="center"/>
              <w:rPr>
                <w:b/>
                <w:sz w:val="24"/>
                <w:szCs w:val="24"/>
              </w:rPr>
            </w:pPr>
            <w:r w:rsidRPr="008A4775">
              <w:rPr>
                <w:b/>
                <w:sz w:val="24"/>
                <w:szCs w:val="24"/>
              </w:rPr>
              <w:t>Формы внеаудиторной самостоятельной работы</w:t>
            </w:r>
          </w:p>
        </w:tc>
      </w:tr>
      <w:tr w:rsidR="004536FA" w14:paraId="2B7D0FEF" w14:textId="77777777" w:rsidTr="00D9491A">
        <w:trPr>
          <w:trHeight w:val="1621"/>
        </w:trPr>
        <w:tc>
          <w:tcPr>
            <w:tcW w:w="2826" w:type="dxa"/>
            <w:shd w:val="clear" w:color="auto" w:fill="auto"/>
          </w:tcPr>
          <w:p w14:paraId="7E2C4148" w14:textId="4CA70BA1" w:rsidR="004536FA" w:rsidRPr="005118FE" w:rsidRDefault="004536FA" w:rsidP="005A1DD7">
            <w:pPr>
              <w:pStyle w:val="TableParagraph"/>
              <w:ind w:left="113" w:right="113"/>
              <w:rPr>
                <w:sz w:val="24"/>
                <w:szCs w:val="24"/>
              </w:rPr>
            </w:pPr>
            <w:r>
              <w:rPr>
                <w:bCs/>
                <w:sz w:val="24"/>
                <w:szCs w:val="24"/>
              </w:rPr>
              <w:lastRenderedPageBreak/>
              <w:t xml:space="preserve">Тема 1. </w:t>
            </w:r>
            <w:r w:rsidRPr="00A66A6D">
              <w:rPr>
                <w:bCs/>
                <w:sz w:val="24"/>
                <w:szCs w:val="24"/>
              </w:rPr>
              <w:t>Корпорация как юридическое лицо</w:t>
            </w:r>
          </w:p>
        </w:tc>
        <w:tc>
          <w:tcPr>
            <w:tcW w:w="3686" w:type="dxa"/>
          </w:tcPr>
          <w:p w14:paraId="22B043F9" w14:textId="7586DE9A" w:rsidR="004536FA" w:rsidRPr="00E01195" w:rsidRDefault="004536FA" w:rsidP="005A1DD7">
            <w:pPr>
              <w:pStyle w:val="TableParagraph"/>
              <w:tabs>
                <w:tab w:val="left" w:pos="2427"/>
              </w:tabs>
              <w:ind w:left="113" w:right="113"/>
              <w:jc w:val="both"/>
            </w:pPr>
            <w:r>
              <w:rPr>
                <w:bCs/>
              </w:rPr>
              <w:t>Принципы корпоративного управления:</w:t>
            </w:r>
            <w:r w:rsidRPr="0075751F">
              <w:rPr>
                <w:bCs/>
              </w:rPr>
              <w:t xml:space="preserve"> принцип подчинение личных интересов интересам корпорации. Принцип добросовестности и разумности корпоративного управления.</w:t>
            </w:r>
          </w:p>
        </w:tc>
        <w:tc>
          <w:tcPr>
            <w:tcW w:w="4252" w:type="dxa"/>
            <w:shd w:val="clear" w:color="auto" w:fill="auto"/>
          </w:tcPr>
          <w:p w14:paraId="38936DDB" w14:textId="2AADB842" w:rsidR="004536FA" w:rsidRPr="002B3875" w:rsidRDefault="004536FA" w:rsidP="005A1DD7">
            <w:pPr>
              <w:pStyle w:val="TableParagraph"/>
              <w:tabs>
                <w:tab w:val="left" w:pos="2427"/>
              </w:tabs>
              <w:ind w:left="113" w:right="113"/>
              <w:jc w:val="both"/>
              <w:rPr>
                <w:sz w:val="26"/>
              </w:rPr>
            </w:pPr>
            <w:r w:rsidRPr="00E01195">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4536FA" w14:paraId="6F8FA23E" w14:textId="77777777" w:rsidTr="00D9491A">
        <w:trPr>
          <w:trHeight w:val="1896"/>
        </w:trPr>
        <w:tc>
          <w:tcPr>
            <w:tcW w:w="2826" w:type="dxa"/>
            <w:shd w:val="clear" w:color="auto" w:fill="auto"/>
          </w:tcPr>
          <w:p w14:paraId="6C612D29" w14:textId="2D2FAE93" w:rsidR="004536FA" w:rsidRPr="005118FE" w:rsidRDefault="004536FA" w:rsidP="005A1DD7">
            <w:pPr>
              <w:pStyle w:val="TableParagraph"/>
              <w:ind w:left="113" w:right="113"/>
              <w:rPr>
                <w:sz w:val="24"/>
                <w:szCs w:val="24"/>
              </w:rPr>
            </w:pPr>
            <w:r>
              <w:rPr>
                <w:bCs/>
                <w:sz w:val="24"/>
                <w:szCs w:val="24"/>
              </w:rPr>
              <w:t xml:space="preserve">Тема 2. </w:t>
            </w:r>
            <w:r w:rsidRPr="00A66A6D">
              <w:rPr>
                <w:bCs/>
                <w:sz w:val="24"/>
                <w:szCs w:val="24"/>
              </w:rPr>
              <w:t>Правовой режим имущества корпоративного юридического лица</w:t>
            </w:r>
          </w:p>
        </w:tc>
        <w:tc>
          <w:tcPr>
            <w:tcW w:w="3686" w:type="dxa"/>
          </w:tcPr>
          <w:p w14:paraId="670E73E8" w14:textId="7BEC01E7" w:rsidR="004536FA" w:rsidRPr="00A56A4A" w:rsidRDefault="004536FA" w:rsidP="004536FA">
            <w:pPr>
              <w:pStyle w:val="TableParagraph"/>
              <w:tabs>
                <w:tab w:val="left" w:pos="2427"/>
              </w:tabs>
              <w:ind w:left="113" w:right="113"/>
              <w:jc w:val="both"/>
            </w:pPr>
            <w:r>
              <w:rPr>
                <w:bCs/>
              </w:rPr>
              <w:t>Понятие имущества в гражданском праве. Виды имущества юридического лица. Учет имущества юридического лица.</w:t>
            </w:r>
            <w:r w:rsidR="007F3A95" w:rsidRPr="000145B1">
              <w:t xml:space="preserve"> Уставной капитал корпоративных юридических лиц, порядок его формирования и расходования</w:t>
            </w:r>
          </w:p>
        </w:tc>
        <w:tc>
          <w:tcPr>
            <w:tcW w:w="4252" w:type="dxa"/>
            <w:shd w:val="clear" w:color="auto" w:fill="auto"/>
          </w:tcPr>
          <w:p w14:paraId="3081686B" w14:textId="27622EDA" w:rsidR="004536FA" w:rsidRPr="002B3875" w:rsidRDefault="004536FA" w:rsidP="005A1DD7">
            <w:pPr>
              <w:pStyle w:val="TableParagraph"/>
              <w:tabs>
                <w:tab w:val="left" w:pos="2932"/>
              </w:tabs>
              <w:spacing w:before="1"/>
              <w:ind w:left="113" w:right="113"/>
              <w:jc w:val="both"/>
              <w:rPr>
                <w:sz w:val="26"/>
              </w:rPr>
            </w:pPr>
            <w:r w:rsidRPr="00E01195">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4536FA" w14:paraId="672E1B9E" w14:textId="77777777" w:rsidTr="00D9491A">
        <w:trPr>
          <w:trHeight w:val="1629"/>
        </w:trPr>
        <w:tc>
          <w:tcPr>
            <w:tcW w:w="2826" w:type="dxa"/>
            <w:shd w:val="clear" w:color="auto" w:fill="auto"/>
          </w:tcPr>
          <w:p w14:paraId="5DA08CBE" w14:textId="23302128" w:rsidR="004536FA" w:rsidRPr="005118FE" w:rsidRDefault="004536FA" w:rsidP="00062A1F">
            <w:pPr>
              <w:pStyle w:val="TableParagraph"/>
              <w:ind w:left="113" w:right="113"/>
              <w:rPr>
                <w:sz w:val="24"/>
                <w:szCs w:val="24"/>
              </w:rPr>
            </w:pPr>
            <w:r>
              <w:rPr>
                <w:bCs/>
                <w:sz w:val="24"/>
                <w:szCs w:val="24"/>
              </w:rPr>
              <w:t xml:space="preserve">Тема 3. </w:t>
            </w:r>
            <w:r w:rsidRPr="00A66A6D">
              <w:rPr>
                <w:bCs/>
                <w:sz w:val="24"/>
                <w:szCs w:val="24"/>
              </w:rPr>
              <w:t>Корпоративные отношения</w:t>
            </w:r>
          </w:p>
        </w:tc>
        <w:tc>
          <w:tcPr>
            <w:tcW w:w="3686" w:type="dxa"/>
          </w:tcPr>
          <w:p w14:paraId="48AB5AD1" w14:textId="18127FBB" w:rsidR="004536FA" w:rsidRPr="00A56A4A" w:rsidRDefault="007F3A95" w:rsidP="00062A1F">
            <w:pPr>
              <w:pStyle w:val="TableParagraph"/>
              <w:tabs>
                <w:tab w:val="left" w:pos="2932"/>
              </w:tabs>
              <w:spacing w:before="1"/>
              <w:ind w:left="113" w:right="113"/>
              <w:jc w:val="both"/>
            </w:pPr>
            <w:r w:rsidRPr="007F3A95">
              <w:rPr>
                <w:szCs w:val="24"/>
              </w:rPr>
              <w:t>Понятие и структура правоотношения. Система правоотношений. Субъекты и объекты правоотношения. Содержание правоотношения: права и обязанности сторон</w:t>
            </w:r>
          </w:p>
        </w:tc>
        <w:tc>
          <w:tcPr>
            <w:tcW w:w="4252" w:type="dxa"/>
            <w:shd w:val="clear" w:color="auto" w:fill="auto"/>
          </w:tcPr>
          <w:p w14:paraId="56FBE455" w14:textId="4D72E520" w:rsidR="004536FA" w:rsidRPr="002B3875" w:rsidRDefault="004536FA" w:rsidP="00062A1F">
            <w:pPr>
              <w:pStyle w:val="TableParagraph"/>
              <w:tabs>
                <w:tab w:val="left" w:pos="2932"/>
              </w:tabs>
              <w:spacing w:before="1"/>
              <w:ind w:left="113" w:right="113"/>
              <w:jc w:val="both"/>
              <w:rPr>
                <w:sz w:val="26"/>
              </w:rPr>
            </w:pPr>
            <w:r w:rsidRPr="00E01195">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4536FA" w14:paraId="6FBF40DC" w14:textId="77777777" w:rsidTr="00D9491A">
        <w:trPr>
          <w:trHeight w:val="1952"/>
        </w:trPr>
        <w:tc>
          <w:tcPr>
            <w:tcW w:w="2826" w:type="dxa"/>
            <w:shd w:val="clear" w:color="auto" w:fill="auto"/>
          </w:tcPr>
          <w:p w14:paraId="6EE65F27" w14:textId="00E90034" w:rsidR="004536FA" w:rsidRPr="005118FE" w:rsidRDefault="004536FA" w:rsidP="005A1DD7">
            <w:pPr>
              <w:pStyle w:val="TableParagraph"/>
              <w:ind w:left="113" w:right="113"/>
              <w:rPr>
                <w:sz w:val="24"/>
                <w:szCs w:val="24"/>
              </w:rPr>
            </w:pPr>
            <w:r>
              <w:rPr>
                <w:bCs/>
                <w:sz w:val="24"/>
                <w:szCs w:val="24"/>
              </w:rPr>
              <w:t xml:space="preserve">Тема 4. </w:t>
            </w:r>
            <w:r w:rsidRPr="00A66A6D">
              <w:rPr>
                <w:bCs/>
                <w:sz w:val="24"/>
                <w:szCs w:val="24"/>
              </w:rPr>
              <w:t>Ответственность лица, уполномоченного выступать от имени юридического лица, членов коллегиальных органов юридического лица и лиц, определяющих действия юридического лица</w:t>
            </w:r>
          </w:p>
        </w:tc>
        <w:tc>
          <w:tcPr>
            <w:tcW w:w="3686" w:type="dxa"/>
          </w:tcPr>
          <w:p w14:paraId="3F0674B4" w14:textId="5F4A92A0" w:rsidR="004536FA" w:rsidRPr="00A56A4A" w:rsidRDefault="007F3A95" w:rsidP="007F3A95">
            <w:pPr>
              <w:pStyle w:val="TableParagraph"/>
              <w:tabs>
                <w:tab w:val="left" w:pos="2932"/>
              </w:tabs>
              <w:spacing w:before="1"/>
              <w:ind w:left="113" w:right="113"/>
              <w:jc w:val="both"/>
            </w:pPr>
            <w:r w:rsidRPr="007F3A95">
              <w:rPr>
                <w:szCs w:val="24"/>
              </w:rPr>
              <w:t>Презумпция добросовестности и ее опровержение. Лица, влияющие на принятие решений юридического лица. Законодательство о банкротстве, введение термина «контролирующее должника лицо» и условия его ответственности.</w:t>
            </w:r>
          </w:p>
        </w:tc>
        <w:tc>
          <w:tcPr>
            <w:tcW w:w="4252" w:type="dxa"/>
            <w:shd w:val="clear" w:color="auto" w:fill="auto"/>
          </w:tcPr>
          <w:p w14:paraId="6CCFBACA" w14:textId="5CE83324" w:rsidR="004536FA" w:rsidRPr="002B3875" w:rsidRDefault="004536FA" w:rsidP="005A1DD7">
            <w:pPr>
              <w:pStyle w:val="TableParagraph"/>
              <w:spacing w:line="300" w:lineRule="exact"/>
              <w:ind w:left="113" w:right="113"/>
              <w:jc w:val="both"/>
              <w:rPr>
                <w:sz w:val="26"/>
              </w:rPr>
            </w:pPr>
            <w:r w:rsidRPr="00A56A4A">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4536FA" w14:paraId="7CB5C441" w14:textId="77777777" w:rsidTr="00D9491A">
        <w:trPr>
          <w:trHeight w:val="1294"/>
        </w:trPr>
        <w:tc>
          <w:tcPr>
            <w:tcW w:w="2826" w:type="dxa"/>
            <w:shd w:val="clear" w:color="auto" w:fill="auto"/>
          </w:tcPr>
          <w:p w14:paraId="172834D5" w14:textId="3679E19C" w:rsidR="004536FA" w:rsidRPr="005118FE" w:rsidRDefault="004536FA" w:rsidP="005A1DD7">
            <w:pPr>
              <w:pStyle w:val="TableParagraph"/>
              <w:ind w:left="113" w:right="113"/>
              <w:rPr>
                <w:sz w:val="24"/>
                <w:szCs w:val="24"/>
              </w:rPr>
            </w:pPr>
            <w:r>
              <w:rPr>
                <w:bCs/>
                <w:sz w:val="24"/>
                <w:szCs w:val="24"/>
              </w:rPr>
              <w:t xml:space="preserve">Тема 5. </w:t>
            </w:r>
            <w:r w:rsidRPr="00A66A6D">
              <w:rPr>
                <w:bCs/>
                <w:sz w:val="24"/>
                <w:szCs w:val="24"/>
              </w:rPr>
              <w:t>Хозяйственные общества</w:t>
            </w:r>
          </w:p>
        </w:tc>
        <w:tc>
          <w:tcPr>
            <w:tcW w:w="3686" w:type="dxa"/>
          </w:tcPr>
          <w:p w14:paraId="2BD3F848" w14:textId="2D20B17B" w:rsidR="004536FA" w:rsidRPr="00E01195" w:rsidRDefault="007F3A95" w:rsidP="007F3A95">
            <w:pPr>
              <w:pStyle w:val="TableParagraph"/>
              <w:tabs>
                <w:tab w:val="left" w:pos="2932"/>
              </w:tabs>
              <w:spacing w:before="1"/>
              <w:ind w:left="113" w:right="113"/>
              <w:jc w:val="both"/>
            </w:pPr>
            <w:r w:rsidRPr="007F3A95">
              <w:rPr>
                <w:szCs w:val="24"/>
              </w:rPr>
              <w:t xml:space="preserve">Понятие хозяйственного общества. </w:t>
            </w:r>
            <w:r w:rsidR="004536FA" w:rsidRPr="007F3A95">
              <w:rPr>
                <w:szCs w:val="24"/>
              </w:rPr>
              <w:t>Публичные и непубличные общества: критерии разделения</w:t>
            </w:r>
          </w:p>
        </w:tc>
        <w:tc>
          <w:tcPr>
            <w:tcW w:w="4252" w:type="dxa"/>
            <w:shd w:val="clear" w:color="auto" w:fill="auto"/>
          </w:tcPr>
          <w:p w14:paraId="41A0EAAE" w14:textId="75B7EB8A" w:rsidR="004536FA" w:rsidRPr="002B3875" w:rsidRDefault="004536FA" w:rsidP="005A1DD7">
            <w:pPr>
              <w:pStyle w:val="TableParagraph"/>
              <w:tabs>
                <w:tab w:val="left" w:pos="2932"/>
              </w:tabs>
              <w:ind w:left="113" w:right="113"/>
              <w:jc w:val="both"/>
              <w:rPr>
                <w:sz w:val="26"/>
              </w:rPr>
            </w:pPr>
            <w:r w:rsidRPr="00E01195">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4536FA" w14:paraId="656CC500" w14:textId="77777777" w:rsidTr="00D9491A">
        <w:trPr>
          <w:trHeight w:val="2210"/>
        </w:trPr>
        <w:tc>
          <w:tcPr>
            <w:tcW w:w="2826" w:type="dxa"/>
            <w:shd w:val="clear" w:color="auto" w:fill="auto"/>
          </w:tcPr>
          <w:p w14:paraId="10204770" w14:textId="7CD0ECE7" w:rsidR="004536FA" w:rsidRPr="005118FE" w:rsidRDefault="004536FA" w:rsidP="005A1DD7">
            <w:pPr>
              <w:pStyle w:val="TableParagraph"/>
              <w:ind w:left="113" w:right="113"/>
              <w:rPr>
                <w:rFonts w:eastAsia="Calibri"/>
                <w:bCs/>
                <w:sz w:val="24"/>
                <w:szCs w:val="24"/>
                <w:lang w:eastAsia="en-US"/>
              </w:rPr>
            </w:pPr>
            <w:r>
              <w:rPr>
                <w:bCs/>
                <w:sz w:val="24"/>
                <w:szCs w:val="24"/>
              </w:rPr>
              <w:t xml:space="preserve">Тема 6. </w:t>
            </w:r>
            <w:r w:rsidRPr="00A66A6D">
              <w:rPr>
                <w:bCs/>
                <w:sz w:val="24"/>
                <w:szCs w:val="24"/>
              </w:rPr>
              <w:t>Корпоративные объединения: холдинги и финансово-промышленные группы</w:t>
            </w:r>
          </w:p>
        </w:tc>
        <w:tc>
          <w:tcPr>
            <w:tcW w:w="3686" w:type="dxa"/>
          </w:tcPr>
          <w:p w14:paraId="41613ABA" w14:textId="71A4426A" w:rsidR="004536FA" w:rsidRDefault="007F3A95" w:rsidP="007F3A95">
            <w:pPr>
              <w:pStyle w:val="TableParagraph"/>
              <w:tabs>
                <w:tab w:val="left" w:pos="2932"/>
              </w:tabs>
              <w:spacing w:before="1"/>
              <w:ind w:left="113" w:right="113"/>
              <w:jc w:val="both"/>
              <w:rPr>
                <w:bCs/>
              </w:rPr>
            </w:pPr>
            <w:r w:rsidRPr="007F3A95">
              <w:rPr>
                <w:szCs w:val="24"/>
              </w:rPr>
              <w:t xml:space="preserve">Понятие предпринимательского объединения. Особенность раскрытия термина «холдинг». Правовое закрепление рассматриваемых понятий в законодательстве. Понятие </w:t>
            </w:r>
            <w:proofErr w:type="spellStart"/>
            <w:r w:rsidRPr="007F3A95">
              <w:rPr>
                <w:szCs w:val="24"/>
              </w:rPr>
              <w:t>аффилированности</w:t>
            </w:r>
            <w:proofErr w:type="spellEnd"/>
            <w:r w:rsidRPr="007F3A95">
              <w:rPr>
                <w:szCs w:val="24"/>
              </w:rPr>
              <w:t>.</w:t>
            </w:r>
          </w:p>
        </w:tc>
        <w:tc>
          <w:tcPr>
            <w:tcW w:w="4252" w:type="dxa"/>
            <w:shd w:val="clear" w:color="auto" w:fill="auto"/>
          </w:tcPr>
          <w:p w14:paraId="4A16BD66" w14:textId="336CFFB1" w:rsidR="004536FA" w:rsidRPr="00E01195" w:rsidRDefault="007F3A95" w:rsidP="005A1DD7">
            <w:pPr>
              <w:pStyle w:val="TableParagraph"/>
              <w:tabs>
                <w:tab w:val="left" w:pos="2932"/>
              </w:tabs>
              <w:ind w:left="113" w:right="113"/>
              <w:jc w:val="both"/>
            </w:pPr>
            <w:r w:rsidRPr="00E01195">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4536FA" w14:paraId="52ECD728" w14:textId="77777777" w:rsidTr="00D9491A">
        <w:trPr>
          <w:trHeight w:val="1835"/>
        </w:trPr>
        <w:tc>
          <w:tcPr>
            <w:tcW w:w="2826" w:type="dxa"/>
            <w:shd w:val="clear" w:color="auto" w:fill="auto"/>
          </w:tcPr>
          <w:p w14:paraId="398281B5" w14:textId="761D4297" w:rsidR="004536FA" w:rsidRPr="005118FE" w:rsidRDefault="004536FA" w:rsidP="005A1DD7">
            <w:pPr>
              <w:pStyle w:val="TableParagraph"/>
              <w:ind w:left="113" w:right="113"/>
              <w:rPr>
                <w:rFonts w:eastAsia="Calibri"/>
                <w:bCs/>
                <w:sz w:val="24"/>
                <w:szCs w:val="24"/>
                <w:lang w:eastAsia="en-US"/>
              </w:rPr>
            </w:pPr>
            <w:r>
              <w:rPr>
                <w:bCs/>
                <w:sz w:val="24"/>
                <w:szCs w:val="24"/>
              </w:rPr>
              <w:t xml:space="preserve">Тема 7. </w:t>
            </w:r>
            <w:r w:rsidRPr="00A66A6D">
              <w:rPr>
                <w:bCs/>
                <w:sz w:val="24"/>
                <w:szCs w:val="24"/>
              </w:rPr>
              <w:t>Правовое регулирование сделок слияния и поглощения</w:t>
            </w:r>
          </w:p>
        </w:tc>
        <w:tc>
          <w:tcPr>
            <w:tcW w:w="3686" w:type="dxa"/>
          </w:tcPr>
          <w:p w14:paraId="5EB6D8B0" w14:textId="63A49827" w:rsidR="004536FA" w:rsidRDefault="007F3A95" w:rsidP="005A1DD7">
            <w:pPr>
              <w:pStyle w:val="TableParagraph"/>
              <w:tabs>
                <w:tab w:val="left" w:pos="2932"/>
              </w:tabs>
              <w:ind w:left="113" w:right="113"/>
              <w:jc w:val="both"/>
              <w:rPr>
                <w:bCs/>
              </w:rPr>
            </w:pPr>
            <w:r w:rsidRPr="007F3A95">
              <w:rPr>
                <w:szCs w:val="24"/>
              </w:rPr>
              <w:t>Понятие и условия действительности сделки. Особенности перехода прав требования. Перемена лиц в обязательствах и условия действительности соглашений о перемене лиц.</w:t>
            </w:r>
          </w:p>
        </w:tc>
        <w:tc>
          <w:tcPr>
            <w:tcW w:w="4252" w:type="dxa"/>
            <w:shd w:val="clear" w:color="auto" w:fill="auto"/>
          </w:tcPr>
          <w:p w14:paraId="27A3D345" w14:textId="59656C04" w:rsidR="004536FA" w:rsidRPr="00E01195" w:rsidRDefault="007F3A95" w:rsidP="005A1DD7">
            <w:pPr>
              <w:pStyle w:val="TableParagraph"/>
              <w:tabs>
                <w:tab w:val="left" w:pos="2932"/>
              </w:tabs>
              <w:ind w:left="113" w:right="113"/>
              <w:jc w:val="both"/>
            </w:pPr>
            <w:r w:rsidRPr="00E01195">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4536FA" w14:paraId="6B61BA34" w14:textId="77777777" w:rsidTr="00D9491A">
        <w:trPr>
          <w:trHeight w:val="1407"/>
        </w:trPr>
        <w:tc>
          <w:tcPr>
            <w:tcW w:w="2826" w:type="dxa"/>
            <w:shd w:val="clear" w:color="auto" w:fill="auto"/>
          </w:tcPr>
          <w:p w14:paraId="0D46816B" w14:textId="5B90919E" w:rsidR="004536FA" w:rsidRPr="005118FE" w:rsidRDefault="004536FA" w:rsidP="005A1DD7">
            <w:pPr>
              <w:pStyle w:val="TableParagraph"/>
              <w:ind w:left="113" w:right="113"/>
              <w:rPr>
                <w:rFonts w:eastAsia="Calibri"/>
                <w:bCs/>
                <w:sz w:val="24"/>
                <w:szCs w:val="24"/>
                <w:lang w:eastAsia="en-US"/>
              </w:rPr>
            </w:pPr>
            <w:r>
              <w:rPr>
                <w:bCs/>
                <w:sz w:val="24"/>
                <w:szCs w:val="24"/>
              </w:rPr>
              <w:t xml:space="preserve">Тема 8. </w:t>
            </w:r>
            <w:r w:rsidRPr="00A66A6D">
              <w:rPr>
                <w:bCs/>
                <w:sz w:val="24"/>
                <w:szCs w:val="24"/>
              </w:rPr>
              <w:t>Корпоративные конфликты и корпоративные споры</w:t>
            </w:r>
          </w:p>
        </w:tc>
        <w:tc>
          <w:tcPr>
            <w:tcW w:w="3686" w:type="dxa"/>
          </w:tcPr>
          <w:p w14:paraId="64DF99B8" w14:textId="26DB56C2" w:rsidR="004536FA" w:rsidRDefault="007F3A95" w:rsidP="005A1DD7">
            <w:pPr>
              <w:pStyle w:val="TableParagraph"/>
              <w:tabs>
                <w:tab w:val="left" w:pos="2932"/>
              </w:tabs>
              <w:ind w:left="113" w:right="113"/>
              <w:jc w:val="both"/>
              <w:rPr>
                <w:bCs/>
              </w:rPr>
            </w:pPr>
            <w:r w:rsidRPr="00760DE4">
              <w:rPr>
                <w:szCs w:val="28"/>
              </w:rPr>
              <w:t>Понятие корпоративных конфликтов, основания возникновения конфликтов. Основные способы разрешения конфликтов</w:t>
            </w:r>
          </w:p>
        </w:tc>
        <w:tc>
          <w:tcPr>
            <w:tcW w:w="4252" w:type="dxa"/>
            <w:shd w:val="clear" w:color="auto" w:fill="auto"/>
          </w:tcPr>
          <w:p w14:paraId="71191C5B" w14:textId="3E5120C0" w:rsidR="004536FA" w:rsidRPr="00E01195" w:rsidRDefault="007F3A95" w:rsidP="005A1DD7">
            <w:pPr>
              <w:pStyle w:val="TableParagraph"/>
              <w:tabs>
                <w:tab w:val="left" w:pos="2932"/>
              </w:tabs>
              <w:ind w:left="113" w:right="113"/>
              <w:jc w:val="both"/>
            </w:pPr>
            <w:r w:rsidRPr="00E01195">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bl>
    <w:p w14:paraId="3F824D2A" w14:textId="77777777" w:rsidR="001002F4" w:rsidRDefault="001002F4" w:rsidP="0000621A">
      <w:pPr>
        <w:spacing w:line="286" w:lineRule="exact"/>
        <w:ind w:right="-36"/>
        <w:rPr>
          <w:sz w:val="26"/>
        </w:rPr>
        <w:sectPr w:rsidR="001002F4" w:rsidSect="0000621A">
          <w:pgSz w:w="11910" w:h="16840"/>
          <w:pgMar w:top="1134" w:right="1134" w:bottom="1134" w:left="1134" w:header="0" w:footer="924" w:gutter="0"/>
          <w:cols w:space="720"/>
        </w:sectPr>
      </w:pPr>
    </w:p>
    <w:p w14:paraId="49998E8D" w14:textId="12B90804" w:rsidR="001002F4" w:rsidRPr="007609E3" w:rsidRDefault="007609E3" w:rsidP="004A28DC">
      <w:pPr>
        <w:pStyle w:val="210"/>
        <w:widowControl w:val="0"/>
        <w:numPr>
          <w:ilvl w:val="1"/>
          <w:numId w:val="3"/>
        </w:numPr>
        <w:tabs>
          <w:tab w:val="left" w:pos="1418"/>
        </w:tabs>
        <w:spacing w:before="100" w:beforeAutospacing="1" w:after="240"/>
        <w:ind w:left="0" w:firstLine="851"/>
        <w:jc w:val="both"/>
        <w:rPr>
          <w:i w:val="0"/>
        </w:rPr>
      </w:pPr>
      <w:bookmarkStart w:id="24" w:name="_Toc89950391"/>
      <w:bookmarkStart w:id="25" w:name="_Toc90023694"/>
      <w:bookmarkStart w:id="26" w:name="_Toc90042609"/>
      <w:r w:rsidRPr="007609E3">
        <w:rPr>
          <w:i w:val="0"/>
        </w:rPr>
        <w:lastRenderedPageBreak/>
        <w:t>Перечень вопросов, заданий, тем для подготовки к текущему контролю</w:t>
      </w:r>
      <w:r w:rsidR="001002F4" w:rsidRPr="007609E3">
        <w:rPr>
          <w:i w:val="0"/>
        </w:rPr>
        <w:t>:</w:t>
      </w:r>
      <w:bookmarkEnd w:id="24"/>
      <w:bookmarkEnd w:id="25"/>
      <w:bookmarkEnd w:id="26"/>
    </w:p>
    <w:p w14:paraId="379FAA80" w14:textId="5AC92053" w:rsidR="007609E3" w:rsidRPr="00850AED" w:rsidRDefault="007609E3" w:rsidP="007609E3">
      <w:pPr>
        <w:pStyle w:val="210"/>
        <w:tabs>
          <w:tab w:val="left" w:pos="3053"/>
          <w:tab w:val="left" w:pos="4655"/>
          <w:tab w:val="left" w:pos="6013"/>
          <w:tab w:val="left" w:pos="6706"/>
        </w:tabs>
        <w:spacing w:before="167" w:line="355" w:lineRule="auto"/>
        <w:ind w:left="0" w:right="-36"/>
      </w:pPr>
      <w:bookmarkStart w:id="27" w:name="_Toc90042610"/>
      <w:r w:rsidRPr="00850AED">
        <w:t>Примерны</w:t>
      </w:r>
      <w:r>
        <w:t>е</w:t>
      </w:r>
      <w:r w:rsidRPr="00850AED">
        <w:t xml:space="preserve"> </w:t>
      </w:r>
      <w:r>
        <w:t>тестовые задания</w:t>
      </w:r>
      <w:r w:rsidRPr="00850AED">
        <w:t>:</w:t>
      </w:r>
      <w:bookmarkEnd w:id="27"/>
      <w:r w:rsidRPr="00850AED">
        <w:t xml:space="preserve"> </w:t>
      </w:r>
    </w:p>
    <w:p w14:paraId="01907073" w14:textId="77777777" w:rsidR="007A48D1" w:rsidRPr="00430DF3" w:rsidRDefault="007A48D1" w:rsidP="004A28DC">
      <w:pPr>
        <w:pStyle w:val="af3"/>
        <w:numPr>
          <w:ilvl w:val="0"/>
          <w:numId w:val="9"/>
        </w:numPr>
        <w:tabs>
          <w:tab w:val="left" w:pos="284"/>
        </w:tabs>
        <w:spacing w:before="60"/>
        <w:ind w:left="0" w:hanging="142"/>
        <w:contextualSpacing w:val="0"/>
        <w:jc w:val="both"/>
      </w:pPr>
      <w:r w:rsidRPr="007A48D1">
        <w:rPr>
          <w:b/>
          <w:bCs/>
        </w:rPr>
        <w:t>Решение</w:t>
      </w:r>
      <w:r w:rsidRPr="00430DF3">
        <w:t xml:space="preserve"> </w:t>
      </w:r>
      <w:r w:rsidRPr="007A48D1">
        <w:rPr>
          <w:b/>
          <w:bCs/>
        </w:rPr>
        <w:t>общего собрания, принятое при отсутствии необходимого кворума, является:</w:t>
      </w:r>
      <w:r w:rsidRPr="00430DF3">
        <w:t xml:space="preserve"> </w:t>
      </w:r>
      <w:r w:rsidRPr="00430DF3">
        <w:br/>
      </w:r>
      <w:r w:rsidRPr="00832328">
        <w:rPr>
          <w:i/>
          <w:u w:val="single"/>
        </w:rPr>
        <w:t>оспоримым / ничтожным</w:t>
      </w:r>
      <w:r w:rsidRPr="00430DF3">
        <w:t>.</w:t>
      </w:r>
    </w:p>
    <w:p w14:paraId="4D6AF07D" w14:textId="77777777" w:rsidR="007609E3" w:rsidRPr="00F5015E" w:rsidRDefault="007609E3" w:rsidP="004A28DC">
      <w:pPr>
        <w:pStyle w:val="af3"/>
        <w:numPr>
          <w:ilvl w:val="0"/>
          <w:numId w:val="9"/>
        </w:numPr>
        <w:tabs>
          <w:tab w:val="left" w:pos="284"/>
        </w:tabs>
        <w:spacing w:before="60"/>
        <w:ind w:left="0" w:hanging="142"/>
        <w:contextualSpacing w:val="0"/>
        <w:jc w:val="both"/>
        <w:rPr>
          <w:b/>
          <w:bCs/>
        </w:rPr>
      </w:pPr>
      <w:r w:rsidRPr="00F5015E">
        <w:rPr>
          <w:b/>
          <w:bCs/>
        </w:rPr>
        <w:t>Размер уставного капитала общества определяется …</w:t>
      </w:r>
    </w:p>
    <w:p w14:paraId="1A98D4D6" w14:textId="77777777" w:rsidR="007609E3" w:rsidRPr="00DB4666" w:rsidRDefault="007609E3" w:rsidP="007609E3">
      <w:pPr>
        <w:ind w:left="284"/>
        <w:rPr>
          <w:sz w:val="24"/>
          <w:szCs w:val="24"/>
        </w:rPr>
      </w:pPr>
      <w:r>
        <w:rPr>
          <w:sz w:val="24"/>
          <w:szCs w:val="24"/>
        </w:rPr>
        <w:t xml:space="preserve">а) </w:t>
      </w:r>
      <w:r w:rsidRPr="00DB4666">
        <w:rPr>
          <w:sz w:val="24"/>
          <w:szCs w:val="24"/>
        </w:rPr>
        <w:t>только в рублях</w:t>
      </w:r>
    </w:p>
    <w:p w14:paraId="7429DF05" w14:textId="77777777" w:rsidR="007609E3" w:rsidRPr="00DB4666" w:rsidRDefault="007609E3" w:rsidP="007609E3">
      <w:pPr>
        <w:ind w:left="284"/>
        <w:rPr>
          <w:sz w:val="24"/>
          <w:szCs w:val="24"/>
        </w:rPr>
      </w:pPr>
      <w:r w:rsidRPr="00CD1E93">
        <w:rPr>
          <w:sz w:val="24"/>
          <w:szCs w:val="24"/>
        </w:rPr>
        <w:t>б)</w:t>
      </w:r>
      <w:r>
        <w:rPr>
          <w:sz w:val="24"/>
          <w:szCs w:val="24"/>
        </w:rPr>
        <w:t xml:space="preserve"> </w:t>
      </w:r>
      <w:r w:rsidRPr="00DB4666">
        <w:rPr>
          <w:sz w:val="24"/>
          <w:szCs w:val="24"/>
        </w:rPr>
        <w:t>в любом виде имущества</w:t>
      </w:r>
    </w:p>
    <w:p w14:paraId="055DB563" w14:textId="77777777" w:rsidR="007609E3" w:rsidRPr="00DB4666" w:rsidRDefault="007609E3" w:rsidP="007609E3">
      <w:pPr>
        <w:ind w:left="284"/>
        <w:rPr>
          <w:sz w:val="24"/>
          <w:szCs w:val="24"/>
        </w:rPr>
      </w:pPr>
      <w:r w:rsidRPr="00CD1E93">
        <w:rPr>
          <w:sz w:val="24"/>
          <w:szCs w:val="24"/>
        </w:rPr>
        <w:t xml:space="preserve">в) </w:t>
      </w:r>
      <w:r w:rsidRPr="00DB4666">
        <w:rPr>
          <w:sz w:val="24"/>
          <w:szCs w:val="24"/>
        </w:rPr>
        <w:t>в любом виде имущества, кроме услуг</w:t>
      </w:r>
    </w:p>
    <w:p w14:paraId="77044019" w14:textId="77777777" w:rsidR="007609E3" w:rsidRPr="00DB4666" w:rsidRDefault="007609E3" w:rsidP="007609E3">
      <w:pPr>
        <w:ind w:left="284"/>
        <w:rPr>
          <w:sz w:val="24"/>
          <w:szCs w:val="24"/>
        </w:rPr>
      </w:pPr>
      <w:r w:rsidRPr="00CD1E93">
        <w:rPr>
          <w:sz w:val="24"/>
          <w:szCs w:val="24"/>
        </w:rPr>
        <w:t xml:space="preserve">г) </w:t>
      </w:r>
      <w:r w:rsidRPr="00DB4666">
        <w:rPr>
          <w:sz w:val="24"/>
          <w:szCs w:val="24"/>
        </w:rPr>
        <w:t>в процентах</w:t>
      </w:r>
    </w:p>
    <w:p w14:paraId="791BF491" w14:textId="77777777" w:rsidR="007609E3" w:rsidRPr="00DB4666" w:rsidRDefault="007609E3" w:rsidP="007609E3">
      <w:pPr>
        <w:ind w:left="284"/>
        <w:rPr>
          <w:sz w:val="24"/>
          <w:szCs w:val="24"/>
        </w:rPr>
      </w:pPr>
      <w:r w:rsidRPr="00CD1E93">
        <w:rPr>
          <w:sz w:val="24"/>
          <w:szCs w:val="24"/>
        </w:rPr>
        <w:t xml:space="preserve">д) </w:t>
      </w:r>
      <w:r w:rsidRPr="00DB4666">
        <w:rPr>
          <w:sz w:val="24"/>
          <w:szCs w:val="24"/>
        </w:rPr>
        <w:t>только в дробях</w:t>
      </w:r>
    </w:p>
    <w:p w14:paraId="58B14A78" w14:textId="77777777" w:rsidR="007A48D1" w:rsidRPr="00F5015E" w:rsidRDefault="007A48D1" w:rsidP="004A28DC">
      <w:pPr>
        <w:pStyle w:val="af3"/>
        <w:numPr>
          <w:ilvl w:val="0"/>
          <w:numId w:val="9"/>
        </w:numPr>
        <w:tabs>
          <w:tab w:val="left" w:pos="284"/>
        </w:tabs>
        <w:spacing w:before="60"/>
        <w:ind w:left="0" w:hanging="142"/>
        <w:contextualSpacing w:val="0"/>
        <w:jc w:val="both"/>
        <w:rPr>
          <w:b/>
          <w:bCs/>
        </w:rPr>
      </w:pPr>
      <w:r w:rsidRPr="00F5015E">
        <w:rPr>
          <w:b/>
          <w:bCs/>
        </w:rPr>
        <w:t>При уменьшении уставного капит</w:t>
      </w:r>
      <w:r>
        <w:rPr>
          <w:b/>
          <w:bCs/>
        </w:rPr>
        <w:t>ала кредиторы корпорации вправе…</w:t>
      </w:r>
    </w:p>
    <w:p w14:paraId="2482C812" w14:textId="77777777" w:rsidR="007A48D1" w:rsidRPr="00697831" w:rsidRDefault="007A48D1" w:rsidP="007A48D1">
      <w:pPr>
        <w:ind w:left="284" w:right="-139"/>
        <w:rPr>
          <w:sz w:val="24"/>
          <w:szCs w:val="24"/>
        </w:rPr>
      </w:pPr>
      <w:r>
        <w:rPr>
          <w:sz w:val="24"/>
          <w:szCs w:val="24"/>
        </w:rPr>
        <w:t xml:space="preserve">а) </w:t>
      </w:r>
      <w:r w:rsidRPr="00697831">
        <w:rPr>
          <w:sz w:val="24"/>
          <w:szCs w:val="24"/>
        </w:rPr>
        <w:t xml:space="preserve">потребовать досрочного исполнения обязательства, а при невозможности досрочного исполнения такого обязательства его прекращения и возмещения связанных </w:t>
      </w:r>
      <w:proofErr w:type="gramStart"/>
      <w:r w:rsidRPr="00697831">
        <w:rPr>
          <w:sz w:val="24"/>
          <w:szCs w:val="24"/>
        </w:rPr>
        <w:t>с этим убытков</w:t>
      </w:r>
      <w:proofErr w:type="gramEnd"/>
    </w:p>
    <w:p w14:paraId="48421249" w14:textId="77777777" w:rsidR="007A48D1" w:rsidRPr="00697831" w:rsidRDefault="007A48D1" w:rsidP="007A48D1">
      <w:pPr>
        <w:ind w:left="284"/>
        <w:rPr>
          <w:sz w:val="24"/>
          <w:szCs w:val="24"/>
        </w:rPr>
      </w:pPr>
      <w:r w:rsidRPr="00CD1E93">
        <w:rPr>
          <w:sz w:val="24"/>
          <w:szCs w:val="24"/>
        </w:rPr>
        <w:t>б)</w:t>
      </w:r>
      <w:r>
        <w:rPr>
          <w:sz w:val="24"/>
          <w:szCs w:val="24"/>
        </w:rPr>
        <w:t xml:space="preserve"> </w:t>
      </w:r>
      <w:r w:rsidRPr="00697831">
        <w:rPr>
          <w:sz w:val="24"/>
          <w:szCs w:val="24"/>
        </w:rPr>
        <w:t>потребовать досрочного исполнения обязательства или запрета уменьшения капитала до выполнения обязательства в полном объеме</w:t>
      </w:r>
    </w:p>
    <w:p w14:paraId="29C459C1" w14:textId="77777777" w:rsidR="007A48D1" w:rsidRPr="00697831" w:rsidRDefault="007A48D1" w:rsidP="007A48D1">
      <w:pPr>
        <w:ind w:left="284"/>
        <w:rPr>
          <w:sz w:val="24"/>
          <w:szCs w:val="24"/>
        </w:rPr>
      </w:pPr>
      <w:r w:rsidRPr="00CD1E93">
        <w:rPr>
          <w:sz w:val="24"/>
          <w:szCs w:val="24"/>
        </w:rPr>
        <w:t xml:space="preserve">в) </w:t>
      </w:r>
      <w:r w:rsidRPr="00697831">
        <w:rPr>
          <w:sz w:val="24"/>
          <w:szCs w:val="24"/>
        </w:rPr>
        <w:t>обратиться в суд с иском о ликвидации корпорации</w:t>
      </w:r>
    </w:p>
    <w:p w14:paraId="6CB415C8" w14:textId="77777777" w:rsidR="007A48D1" w:rsidRPr="00697831" w:rsidRDefault="007A48D1" w:rsidP="007A48D1">
      <w:pPr>
        <w:ind w:left="284"/>
        <w:rPr>
          <w:sz w:val="24"/>
          <w:szCs w:val="24"/>
        </w:rPr>
      </w:pPr>
      <w:r w:rsidRPr="00CD1E93">
        <w:rPr>
          <w:sz w:val="24"/>
          <w:szCs w:val="24"/>
        </w:rPr>
        <w:t xml:space="preserve">г) </w:t>
      </w:r>
      <w:r w:rsidRPr="00697831">
        <w:rPr>
          <w:sz w:val="24"/>
          <w:szCs w:val="24"/>
        </w:rPr>
        <w:t>потребовать досрочного исполнения обязательства или обратиться в суд с иском о банкротстве юридического лица</w:t>
      </w:r>
    </w:p>
    <w:p w14:paraId="53B47D3C" w14:textId="77777777" w:rsidR="007A48D1" w:rsidRPr="00697831" w:rsidRDefault="007A48D1" w:rsidP="007A48D1">
      <w:pPr>
        <w:ind w:left="284"/>
        <w:rPr>
          <w:sz w:val="24"/>
          <w:szCs w:val="24"/>
        </w:rPr>
      </w:pPr>
      <w:r w:rsidRPr="00CD1E93">
        <w:rPr>
          <w:sz w:val="24"/>
          <w:szCs w:val="24"/>
        </w:rPr>
        <w:t xml:space="preserve">д) </w:t>
      </w:r>
      <w:r w:rsidRPr="00697831">
        <w:rPr>
          <w:sz w:val="24"/>
          <w:szCs w:val="24"/>
        </w:rPr>
        <w:t>приостановить в судебном порядке процедуру уменьшения уставного капитала</w:t>
      </w:r>
    </w:p>
    <w:p w14:paraId="06C66716" w14:textId="77777777" w:rsidR="007609E3" w:rsidRPr="00E108B3" w:rsidRDefault="007609E3" w:rsidP="004A28DC">
      <w:pPr>
        <w:pStyle w:val="af3"/>
        <w:numPr>
          <w:ilvl w:val="0"/>
          <w:numId w:val="9"/>
        </w:numPr>
        <w:tabs>
          <w:tab w:val="left" w:pos="284"/>
        </w:tabs>
        <w:spacing w:before="60"/>
        <w:ind w:left="0" w:hanging="142"/>
        <w:contextualSpacing w:val="0"/>
        <w:jc w:val="both"/>
        <w:rPr>
          <w:b/>
          <w:bCs/>
        </w:rPr>
      </w:pPr>
      <w:r w:rsidRPr="00E108B3">
        <w:rPr>
          <w:b/>
          <w:bCs/>
        </w:rPr>
        <w:t>Акции, принадлежащие акционерному обществу:</w:t>
      </w:r>
    </w:p>
    <w:p w14:paraId="046D641A" w14:textId="77777777" w:rsidR="007609E3" w:rsidRPr="00441178" w:rsidRDefault="007609E3" w:rsidP="007609E3">
      <w:pPr>
        <w:ind w:left="284"/>
        <w:rPr>
          <w:rFonts w:eastAsia="Calibri"/>
          <w:sz w:val="24"/>
          <w:szCs w:val="24"/>
        </w:rPr>
      </w:pPr>
      <w:r w:rsidRPr="00441178">
        <w:rPr>
          <w:rFonts w:eastAsia="Calibri"/>
          <w:sz w:val="24"/>
          <w:szCs w:val="24"/>
        </w:rPr>
        <w:t xml:space="preserve">а) </w:t>
      </w:r>
      <w:r>
        <w:rPr>
          <w:rFonts w:eastAsia="Calibri"/>
          <w:sz w:val="24"/>
          <w:szCs w:val="24"/>
        </w:rPr>
        <w:t>не учитываются на балансе</w:t>
      </w:r>
      <w:r w:rsidRPr="00441178">
        <w:rPr>
          <w:rFonts w:eastAsia="Calibri"/>
          <w:sz w:val="24"/>
          <w:szCs w:val="24"/>
        </w:rPr>
        <w:t>;</w:t>
      </w:r>
    </w:p>
    <w:p w14:paraId="73A5FA41" w14:textId="77777777" w:rsidR="007609E3" w:rsidRPr="00441178" w:rsidRDefault="007609E3" w:rsidP="007609E3">
      <w:pPr>
        <w:ind w:left="284"/>
        <w:rPr>
          <w:rFonts w:eastAsia="Calibri"/>
          <w:sz w:val="24"/>
          <w:szCs w:val="24"/>
        </w:rPr>
      </w:pPr>
      <w:r w:rsidRPr="00441178">
        <w:rPr>
          <w:rFonts w:eastAsia="Calibri"/>
          <w:sz w:val="24"/>
          <w:szCs w:val="24"/>
        </w:rPr>
        <w:t xml:space="preserve">б) </w:t>
      </w:r>
      <w:r>
        <w:rPr>
          <w:rFonts w:eastAsia="Calibri"/>
          <w:sz w:val="24"/>
          <w:szCs w:val="24"/>
        </w:rPr>
        <w:t>не учитываются при распределении дивидендов</w:t>
      </w:r>
      <w:r w:rsidRPr="00441178">
        <w:rPr>
          <w:rFonts w:eastAsia="Calibri"/>
          <w:sz w:val="24"/>
          <w:szCs w:val="24"/>
        </w:rPr>
        <w:t>;</w:t>
      </w:r>
    </w:p>
    <w:p w14:paraId="417E9463" w14:textId="77777777" w:rsidR="007609E3" w:rsidRPr="00441178" w:rsidRDefault="007609E3" w:rsidP="007609E3">
      <w:pPr>
        <w:ind w:left="284"/>
        <w:rPr>
          <w:rFonts w:eastAsia="Calibri"/>
          <w:sz w:val="24"/>
          <w:szCs w:val="24"/>
        </w:rPr>
      </w:pPr>
      <w:r w:rsidRPr="00441178">
        <w:rPr>
          <w:rFonts w:eastAsia="Calibri"/>
          <w:sz w:val="24"/>
          <w:szCs w:val="24"/>
        </w:rPr>
        <w:t xml:space="preserve">в) </w:t>
      </w:r>
      <w:r>
        <w:rPr>
          <w:rFonts w:eastAsia="Calibri"/>
          <w:sz w:val="24"/>
          <w:szCs w:val="24"/>
        </w:rPr>
        <w:t>не дают право голоса</w:t>
      </w:r>
      <w:r w:rsidRPr="00441178">
        <w:rPr>
          <w:rFonts w:eastAsia="Calibri"/>
          <w:sz w:val="24"/>
          <w:szCs w:val="24"/>
        </w:rPr>
        <w:t>;</w:t>
      </w:r>
    </w:p>
    <w:p w14:paraId="300F6EB6" w14:textId="77777777" w:rsidR="007609E3" w:rsidRDefault="007609E3" w:rsidP="007609E3">
      <w:pPr>
        <w:ind w:left="284"/>
        <w:rPr>
          <w:rFonts w:eastAsia="Calibri"/>
          <w:sz w:val="24"/>
          <w:szCs w:val="24"/>
        </w:rPr>
      </w:pPr>
      <w:r w:rsidRPr="00441178">
        <w:rPr>
          <w:rFonts w:eastAsia="Calibri"/>
          <w:sz w:val="24"/>
          <w:szCs w:val="24"/>
        </w:rPr>
        <w:t xml:space="preserve">г) </w:t>
      </w:r>
      <w:r>
        <w:rPr>
          <w:rFonts w:eastAsia="Calibri"/>
          <w:sz w:val="24"/>
          <w:szCs w:val="24"/>
        </w:rPr>
        <w:t>не могут быть отчуждены</w:t>
      </w:r>
    </w:p>
    <w:p w14:paraId="5B17004D" w14:textId="77777777" w:rsidR="007609E3" w:rsidRPr="00441178" w:rsidRDefault="007609E3" w:rsidP="007609E3">
      <w:pPr>
        <w:ind w:left="284"/>
        <w:rPr>
          <w:rFonts w:eastAsia="Calibri"/>
          <w:sz w:val="24"/>
          <w:szCs w:val="24"/>
        </w:rPr>
      </w:pPr>
      <w:r>
        <w:rPr>
          <w:rFonts w:eastAsia="Calibri"/>
          <w:sz w:val="24"/>
          <w:szCs w:val="24"/>
        </w:rPr>
        <w:t>д) передаются в управление совету директоров</w:t>
      </w:r>
      <w:r w:rsidRPr="00441178">
        <w:rPr>
          <w:rFonts w:eastAsia="Calibri"/>
          <w:sz w:val="24"/>
          <w:szCs w:val="24"/>
        </w:rPr>
        <w:t>.</w:t>
      </w:r>
    </w:p>
    <w:p w14:paraId="076AC5A1" w14:textId="258C7147" w:rsidR="007609E3" w:rsidRPr="00E108B3" w:rsidRDefault="007609E3" w:rsidP="004A28DC">
      <w:pPr>
        <w:pStyle w:val="af3"/>
        <w:numPr>
          <w:ilvl w:val="0"/>
          <w:numId w:val="9"/>
        </w:numPr>
        <w:tabs>
          <w:tab w:val="left" w:pos="284"/>
        </w:tabs>
        <w:spacing w:before="60"/>
        <w:ind w:left="0" w:hanging="142"/>
        <w:contextualSpacing w:val="0"/>
        <w:jc w:val="both"/>
        <w:rPr>
          <w:b/>
          <w:bCs/>
        </w:rPr>
      </w:pPr>
      <w:r w:rsidRPr="00E108B3">
        <w:rPr>
          <w:b/>
          <w:bCs/>
        </w:rPr>
        <w:t>Какие правовые последствия наступают в случае гибели имущества, права пользования которым внесены в качеств</w:t>
      </w:r>
      <w:r w:rsidR="002C2FD7">
        <w:rPr>
          <w:b/>
          <w:bCs/>
        </w:rPr>
        <w:t>е вклада в уставный капитал ООО…</w:t>
      </w:r>
    </w:p>
    <w:p w14:paraId="262C5CB9" w14:textId="77777777" w:rsidR="007609E3" w:rsidRPr="009761AF" w:rsidRDefault="007609E3" w:rsidP="007609E3">
      <w:pPr>
        <w:ind w:left="284"/>
        <w:rPr>
          <w:rFonts w:eastAsia="Calibri"/>
          <w:sz w:val="24"/>
          <w:szCs w:val="24"/>
        </w:rPr>
      </w:pPr>
      <w:r w:rsidRPr="009761AF">
        <w:rPr>
          <w:rFonts w:eastAsia="Calibri"/>
          <w:sz w:val="24"/>
          <w:szCs w:val="24"/>
        </w:rPr>
        <w:t>а) участник, внесший данное право, выбывает из ООО без компенсации;</w:t>
      </w:r>
    </w:p>
    <w:p w14:paraId="0EEDF7A2" w14:textId="6A34E759" w:rsidR="007609E3" w:rsidRPr="009761AF" w:rsidRDefault="007609E3" w:rsidP="007609E3">
      <w:pPr>
        <w:ind w:left="284"/>
        <w:rPr>
          <w:rFonts w:eastAsia="Calibri"/>
          <w:sz w:val="24"/>
          <w:szCs w:val="24"/>
        </w:rPr>
      </w:pPr>
      <w:r w:rsidRPr="009761AF">
        <w:rPr>
          <w:rFonts w:eastAsia="Calibri"/>
          <w:sz w:val="24"/>
          <w:szCs w:val="24"/>
        </w:rPr>
        <w:t>б) участник, внесший данное право, должен предоставить аналогичное право</w:t>
      </w:r>
      <w:r w:rsidR="002C2FD7">
        <w:rPr>
          <w:rFonts w:eastAsia="Calibri"/>
          <w:sz w:val="24"/>
          <w:szCs w:val="24"/>
        </w:rPr>
        <w:t>/ денежную компенсацию</w:t>
      </w:r>
      <w:r w:rsidRPr="009761AF">
        <w:rPr>
          <w:rFonts w:eastAsia="Calibri"/>
          <w:sz w:val="24"/>
          <w:szCs w:val="24"/>
        </w:rPr>
        <w:t xml:space="preserve"> в качестве вклада;</w:t>
      </w:r>
    </w:p>
    <w:p w14:paraId="5A41ADD5" w14:textId="77777777" w:rsidR="007609E3" w:rsidRPr="009761AF" w:rsidRDefault="007609E3" w:rsidP="007609E3">
      <w:pPr>
        <w:ind w:left="284"/>
        <w:rPr>
          <w:rFonts w:eastAsia="Calibri"/>
          <w:sz w:val="24"/>
          <w:szCs w:val="24"/>
        </w:rPr>
      </w:pPr>
      <w:r w:rsidRPr="009761AF">
        <w:rPr>
          <w:rFonts w:eastAsia="Calibri"/>
          <w:sz w:val="24"/>
          <w:szCs w:val="24"/>
        </w:rPr>
        <w:t>в) риск случайной гибели имущества несет ООО;</w:t>
      </w:r>
    </w:p>
    <w:p w14:paraId="24B6B61F" w14:textId="77777777" w:rsidR="007609E3" w:rsidRPr="009761AF" w:rsidRDefault="007609E3" w:rsidP="007609E3">
      <w:pPr>
        <w:ind w:left="284"/>
        <w:rPr>
          <w:rFonts w:eastAsia="Calibri"/>
          <w:sz w:val="24"/>
          <w:szCs w:val="24"/>
        </w:rPr>
      </w:pPr>
      <w:r w:rsidRPr="009761AF">
        <w:rPr>
          <w:rFonts w:eastAsia="Calibri"/>
          <w:sz w:val="24"/>
          <w:szCs w:val="24"/>
        </w:rPr>
        <w:t>г) оплата правами пользования имущества не допускается.</w:t>
      </w:r>
    </w:p>
    <w:p w14:paraId="3C9C32B1" w14:textId="77777777" w:rsidR="007609E3" w:rsidRPr="00473D72" w:rsidRDefault="007609E3" w:rsidP="004A28DC">
      <w:pPr>
        <w:pStyle w:val="af3"/>
        <w:numPr>
          <w:ilvl w:val="0"/>
          <w:numId w:val="9"/>
        </w:numPr>
        <w:tabs>
          <w:tab w:val="left" w:pos="284"/>
        </w:tabs>
        <w:spacing w:before="60"/>
        <w:ind w:left="0" w:hanging="142"/>
        <w:contextualSpacing w:val="0"/>
        <w:jc w:val="both"/>
        <w:rPr>
          <w:b/>
          <w:bCs/>
        </w:rPr>
      </w:pPr>
      <w:r w:rsidRPr="00473D72">
        <w:rPr>
          <w:b/>
          <w:bCs/>
        </w:rPr>
        <w:t xml:space="preserve">Основное хозяйственное общество (товарищество), которое имеет право давать дочернему обществу обязательные для него указания, отвечает </w:t>
      </w:r>
      <w:r>
        <w:rPr>
          <w:b/>
          <w:bCs/>
        </w:rPr>
        <w:t>___________________</w:t>
      </w:r>
      <w:r w:rsidRPr="00473D72">
        <w:rPr>
          <w:b/>
          <w:bCs/>
        </w:rPr>
        <w:t xml:space="preserve"> с дочерним обществом по сделкам, заключенным последним во исполнение таких указаний.</w:t>
      </w:r>
    </w:p>
    <w:p w14:paraId="4F517336" w14:textId="5679D26D" w:rsidR="007609E3" w:rsidRPr="00473D72" w:rsidRDefault="007609E3" w:rsidP="004A28DC">
      <w:pPr>
        <w:pStyle w:val="af3"/>
        <w:numPr>
          <w:ilvl w:val="0"/>
          <w:numId w:val="9"/>
        </w:numPr>
        <w:tabs>
          <w:tab w:val="left" w:pos="284"/>
        </w:tabs>
        <w:spacing w:before="60"/>
        <w:ind w:left="0" w:hanging="142"/>
        <w:contextualSpacing w:val="0"/>
        <w:jc w:val="both"/>
        <w:rPr>
          <w:b/>
          <w:bCs/>
        </w:rPr>
      </w:pPr>
      <w:r w:rsidRPr="00473D72">
        <w:rPr>
          <w:b/>
          <w:bCs/>
        </w:rPr>
        <w:t xml:space="preserve">При погашении долей, принадлежащих обществу его </w:t>
      </w:r>
      <w:r w:rsidR="002C2FD7">
        <w:rPr>
          <w:b/>
          <w:bCs/>
        </w:rPr>
        <w:t>уставной капитал…</w:t>
      </w:r>
    </w:p>
    <w:p w14:paraId="02BDC054" w14:textId="77777777" w:rsidR="007609E3" w:rsidRPr="00473D72" w:rsidRDefault="007609E3" w:rsidP="007609E3">
      <w:pPr>
        <w:ind w:left="284"/>
        <w:rPr>
          <w:sz w:val="24"/>
          <w:szCs w:val="24"/>
        </w:rPr>
      </w:pPr>
      <w:r>
        <w:rPr>
          <w:rFonts w:eastAsia="Calibri"/>
          <w:sz w:val="24"/>
          <w:szCs w:val="24"/>
        </w:rPr>
        <w:t>а)</w:t>
      </w:r>
      <w:r w:rsidRPr="000B2112">
        <w:rPr>
          <w:rFonts w:eastAsia="Calibri"/>
          <w:sz w:val="24"/>
          <w:szCs w:val="24"/>
        </w:rPr>
        <w:t xml:space="preserve"> </w:t>
      </w:r>
      <w:r w:rsidRPr="00473D72">
        <w:rPr>
          <w:sz w:val="24"/>
          <w:szCs w:val="24"/>
        </w:rPr>
        <w:t>увеличивается</w:t>
      </w:r>
    </w:p>
    <w:p w14:paraId="44880499" w14:textId="77777777" w:rsidR="007609E3" w:rsidRPr="00473D72" w:rsidRDefault="007609E3" w:rsidP="007609E3">
      <w:pPr>
        <w:ind w:left="284"/>
        <w:rPr>
          <w:sz w:val="24"/>
          <w:szCs w:val="24"/>
        </w:rPr>
      </w:pPr>
      <w:r w:rsidRPr="00CD1E93">
        <w:rPr>
          <w:sz w:val="24"/>
          <w:szCs w:val="24"/>
        </w:rPr>
        <w:t>б)</w:t>
      </w:r>
      <w:r>
        <w:rPr>
          <w:sz w:val="24"/>
          <w:szCs w:val="24"/>
        </w:rPr>
        <w:t xml:space="preserve"> </w:t>
      </w:r>
      <w:r w:rsidRPr="00473D72">
        <w:rPr>
          <w:sz w:val="24"/>
          <w:szCs w:val="24"/>
        </w:rPr>
        <w:t>уменьшается</w:t>
      </w:r>
    </w:p>
    <w:p w14:paraId="31253043" w14:textId="77777777" w:rsidR="007609E3" w:rsidRPr="00473D72" w:rsidRDefault="007609E3" w:rsidP="007609E3">
      <w:pPr>
        <w:ind w:left="284"/>
        <w:rPr>
          <w:sz w:val="24"/>
          <w:szCs w:val="24"/>
        </w:rPr>
      </w:pPr>
      <w:r w:rsidRPr="00CD1E93">
        <w:rPr>
          <w:sz w:val="24"/>
          <w:szCs w:val="24"/>
        </w:rPr>
        <w:t xml:space="preserve">в) </w:t>
      </w:r>
      <w:r w:rsidRPr="00473D72">
        <w:rPr>
          <w:sz w:val="24"/>
          <w:szCs w:val="24"/>
        </w:rPr>
        <w:t>не меняется</w:t>
      </w:r>
    </w:p>
    <w:p w14:paraId="7AB93A2D" w14:textId="77777777" w:rsidR="007609E3" w:rsidRPr="00473D72" w:rsidRDefault="007609E3" w:rsidP="007609E3">
      <w:pPr>
        <w:ind w:left="284"/>
        <w:rPr>
          <w:sz w:val="24"/>
          <w:szCs w:val="24"/>
        </w:rPr>
      </w:pPr>
      <w:r>
        <w:rPr>
          <w:rFonts w:eastAsia="Calibri"/>
          <w:sz w:val="24"/>
          <w:szCs w:val="24"/>
        </w:rPr>
        <w:t xml:space="preserve">г) </w:t>
      </w:r>
      <w:r w:rsidRPr="00473D72">
        <w:rPr>
          <w:sz w:val="24"/>
          <w:szCs w:val="24"/>
        </w:rPr>
        <w:t>разделяется</w:t>
      </w:r>
    </w:p>
    <w:p w14:paraId="149C24F7" w14:textId="0EFD4ABD" w:rsidR="007609E3" w:rsidRPr="00E108B3" w:rsidRDefault="007609E3" w:rsidP="004A28DC">
      <w:pPr>
        <w:pStyle w:val="af3"/>
        <w:numPr>
          <w:ilvl w:val="0"/>
          <w:numId w:val="9"/>
        </w:numPr>
        <w:tabs>
          <w:tab w:val="left" w:pos="284"/>
        </w:tabs>
        <w:spacing w:before="60"/>
        <w:ind w:left="0" w:hanging="142"/>
        <w:contextualSpacing w:val="0"/>
        <w:jc w:val="both"/>
        <w:rPr>
          <w:b/>
          <w:bCs/>
        </w:rPr>
      </w:pPr>
      <w:r w:rsidRPr="00E108B3">
        <w:rPr>
          <w:b/>
          <w:bCs/>
        </w:rPr>
        <w:t>Признак имущественной обособленности коммерческого юри</w:t>
      </w:r>
      <w:r w:rsidR="002C2FD7">
        <w:rPr>
          <w:b/>
          <w:bCs/>
        </w:rPr>
        <w:t>дического лица выражается через…</w:t>
      </w:r>
    </w:p>
    <w:p w14:paraId="4542C6A3" w14:textId="77777777" w:rsidR="007609E3" w:rsidRPr="009E18DB" w:rsidRDefault="007609E3" w:rsidP="007609E3">
      <w:pPr>
        <w:ind w:left="284"/>
        <w:rPr>
          <w:rFonts w:eastAsia="Calibri"/>
          <w:sz w:val="24"/>
          <w:szCs w:val="24"/>
        </w:rPr>
      </w:pPr>
      <w:r w:rsidRPr="009E18DB">
        <w:rPr>
          <w:rFonts w:eastAsia="Calibri"/>
          <w:sz w:val="24"/>
          <w:szCs w:val="24"/>
        </w:rPr>
        <w:t xml:space="preserve">а) </w:t>
      </w:r>
      <w:r>
        <w:rPr>
          <w:rFonts w:eastAsia="Calibri"/>
          <w:sz w:val="24"/>
          <w:szCs w:val="24"/>
        </w:rPr>
        <w:t>самостоятельный баланс или смету</w:t>
      </w:r>
      <w:r w:rsidRPr="009E18DB">
        <w:rPr>
          <w:rFonts w:eastAsia="Calibri"/>
          <w:sz w:val="24"/>
          <w:szCs w:val="24"/>
        </w:rPr>
        <w:t>;</w:t>
      </w:r>
    </w:p>
    <w:p w14:paraId="2DCB29D1" w14:textId="77777777" w:rsidR="007609E3" w:rsidRPr="009E18DB" w:rsidRDefault="007609E3" w:rsidP="007609E3">
      <w:pPr>
        <w:ind w:left="284"/>
        <w:rPr>
          <w:rFonts w:eastAsia="Calibri"/>
          <w:sz w:val="24"/>
          <w:szCs w:val="24"/>
        </w:rPr>
      </w:pPr>
      <w:r w:rsidRPr="009E18DB">
        <w:rPr>
          <w:rFonts w:eastAsia="Calibri"/>
          <w:sz w:val="24"/>
          <w:szCs w:val="24"/>
        </w:rPr>
        <w:t>б) самостоятельный баланс;</w:t>
      </w:r>
    </w:p>
    <w:p w14:paraId="660FFF28" w14:textId="77777777" w:rsidR="007609E3" w:rsidRDefault="007609E3" w:rsidP="007609E3">
      <w:pPr>
        <w:ind w:left="284"/>
        <w:rPr>
          <w:rFonts w:eastAsia="Calibri"/>
          <w:sz w:val="24"/>
          <w:szCs w:val="24"/>
        </w:rPr>
      </w:pPr>
      <w:r w:rsidRPr="009E18DB">
        <w:rPr>
          <w:rFonts w:eastAsia="Calibri"/>
          <w:sz w:val="24"/>
          <w:szCs w:val="24"/>
        </w:rPr>
        <w:t xml:space="preserve">в) </w:t>
      </w:r>
      <w:r>
        <w:rPr>
          <w:rFonts w:eastAsia="Calibri"/>
          <w:sz w:val="24"/>
          <w:szCs w:val="24"/>
        </w:rPr>
        <w:t>на усмотрение общего собрания</w:t>
      </w:r>
    </w:p>
    <w:p w14:paraId="0EBC7F45" w14:textId="77777777" w:rsidR="007609E3" w:rsidRDefault="007609E3" w:rsidP="007609E3">
      <w:pPr>
        <w:ind w:left="284"/>
        <w:rPr>
          <w:rFonts w:eastAsia="Calibri"/>
          <w:sz w:val="24"/>
          <w:szCs w:val="24"/>
        </w:rPr>
      </w:pPr>
      <w:r>
        <w:rPr>
          <w:rFonts w:eastAsia="Calibri"/>
          <w:sz w:val="24"/>
          <w:szCs w:val="24"/>
        </w:rPr>
        <w:t>г) регистрацию права собственности</w:t>
      </w:r>
    </w:p>
    <w:p w14:paraId="515CCF99" w14:textId="77777777" w:rsidR="007A48D1" w:rsidRPr="007A48D1" w:rsidRDefault="007A48D1" w:rsidP="004A28DC">
      <w:pPr>
        <w:pStyle w:val="af3"/>
        <w:numPr>
          <w:ilvl w:val="0"/>
          <w:numId w:val="9"/>
        </w:numPr>
        <w:tabs>
          <w:tab w:val="left" w:pos="284"/>
        </w:tabs>
        <w:spacing w:before="60"/>
        <w:ind w:left="0" w:right="-139" w:hanging="142"/>
        <w:contextualSpacing w:val="0"/>
        <w:jc w:val="both"/>
        <w:rPr>
          <w:b/>
          <w:bCs/>
        </w:rPr>
      </w:pPr>
      <w:r w:rsidRPr="007A48D1">
        <w:rPr>
          <w:b/>
          <w:bCs/>
        </w:rPr>
        <w:t>Единоличный исполнительный орган действует от имени юридического лица на основании …</w:t>
      </w:r>
    </w:p>
    <w:p w14:paraId="70950CDA" w14:textId="709EEAAD" w:rsidR="007A48D1" w:rsidRPr="007A48D1" w:rsidRDefault="007A48D1" w:rsidP="007A48D1">
      <w:pPr>
        <w:ind w:left="284"/>
        <w:rPr>
          <w:rFonts w:eastAsia="Calibri"/>
          <w:sz w:val="24"/>
          <w:szCs w:val="24"/>
        </w:rPr>
      </w:pPr>
      <w:r w:rsidRPr="009E18DB">
        <w:rPr>
          <w:rFonts w:eastAsia="Calibri"/>
          <w:sz w:val="24"/>
          <w:szCs w:val="24"/>
        </w:rPr>
        <w:t xml:space="preserve">а) </w:t>
      </w:r>
      <w:r w:rsidRPr="007A48D1">
        <w:rPr>
          <w:rFonts w:eastAsia="Calibri"/>
          <w:sz w:val="24"/>
          <w:szCs w:val="24"/>
        </w:rPr>
        <w:t>учредительного договора</w:t>
      </w:r>
    </w:p>
    <w:p w14:paraId="211AF318" w14:textId="5692FF21" w:rsidR="007A48D1" w:rsidRPr="007A48D1" w:rsidRDefault="007A48D1" w:rsidP="007A48D1">
      <w:pPr>
        <w:ind w:left="284"/>
        <w:rPr>
          <w:rFonts w:eastAsia="Calibri"/>
          <w:sz w:val="24"/>
          <w:szCs w:val="24"/>
        </w:rPr>
      </w:pPr>
      <w:r w:rsidRPr="009E18DB">
        <w:rPr>
          <w:rFonts w:eastAsia="Calibri"/>
          <w:sz w:val="24"/>
          <w:szCs w:val="24"/>
        </w:rPr>
        <w:lastRenderedPageBreak/>
        <w:t xml:space="preserve">б) </w:t>
      </w:r>
      <w:r w:rsidRPr="007A48D1">
        <w:rPr>
          <w:rFonts w:eastAsia="Calibri"/>
          <w:sz w:val="24"/>
          <w:szCs w:val="24"/>
        </w:rPr>
        <w:t>устава</w:t>
      </w:r>
    </w:p>
    <w:p w14:paraId="21ECA8C7" w14:textId="06453F10" w:rsidR="007A48D1" w:rsidRPr="007A48D1" w:rsidRDefault="007A48D1" w:rsidP="007A48D1">
      <w:pPr>
        <w:ind w:left="284"/>
        <w:rPr>
          <w:rFonts w:eastAsia="Calibri"/>
          <w:sz w:val="24"/>
          <w:szCs w:val="24"/>
        </w:rPr>
      </w:pPr>
      <w:r w:rsidRPr="009E18DB">
        <w:rPr>
          <w:rFonts w:eastAsia="Calibri"/>
          <w:sz w:val="24"/>
          <w:szCs w:val="24"/>
        </w:rPr>
        <w:t xml:space="preserve">в) </w:t>
      </w:r>
      <w:r w:rsidRPr="007A48D1">
        <w:rPr>
          <w:rFonts w:eastAsia="Calibri"/>
          <w:sz w:val="24"/>
          <w:szCs w:val="24"/>
        </w:rPr>
        <w:t>и устава, и учредительного договора</w:t>
      </w:r>
    </w:p>
    <w:p w14:paraId="0F139198" w14:textId="2A957ECE" w:rsidR="007A48D1" w:rsidRPr="007A48D1" w:rsidRDefault="007A48D1" w:rsidP="007A48D1">
      <w:pPr>
        <w:ind w:left="284"/>
        <w:rPr>
          <w:rFonts w:eastAsia="Calibri"/>
          <w:sz w:val="24"/>
          <w:szCs w:val="24"/>
        </w:rPr>
      </w:pPr>
      <w:r>
        <w:rPr>
          <w:rFonts w:eastAsia="Calibri"/>
          <w:sz w:val="24"/>
          <w:szCs w:val="24"/>
        </w:rPr>
        <w:t xml:space="preserve">г) </w:t>
      </w:r>
      <w:r w:rsidRPr="007A48D1">
        <w:rPr>
          <w:rFonts w:eastAsia="Calibri"/>
          <w:sz w:val="24"/>
          <w:szCs w:val="24"/>
        </w:rPr>
        <w:t>устава, учредительного договора, или трудового договора</w:t>
      </w:r>
    </w:p>
    <w:p w14:paraId="7CC529A4" w14:textId="7CDFF0CC" w:rsidR="007A48D1" w:rsidRPr="007A48D1" w:rsidRDefault="007A48D1" w:rsidP="007A48D1">
      <w:pPr>
        <w:ind w:left="284"/>
        <w:rPr>
          <w:rFonts w:eastAsia="Calibri"/>
          <w:sz w:val="24"/>
          <w:szCs w:val="24"/>
        </w:rPr>
      </w:pPr>
      <w:r>
        <w:rPr>
          <w:rFonts w:eastAsia="Calibri"/>
          <w:sz w:val="24"/>
          <w:szCs w:val="24"/>
        </w:rPr>
        <w:t xml:space="preserve">д) </w:t>
      </w:r>
      <w:r w:rsidRPr="007A48D1">
        <w:rPr>
          <w:rFonts w:eastAsia="Calibri"/>
          <w:sz w:val="24"/>
          <w:szCs w:val="24"/>
        </w:rPr>
        <w:t>доверенности</w:t>
      </w:r>
    </w:p>
    <w:p w14:paraId="32DB65F9" w14:textId="205609FA" w:rsidR="007A48D1" w:rsidRPr="007A48D1" w:rsidRDefault="007A48D1" w:rsidP="007A48D1">
      <w:pPr>
        <w:ind w:left="284"/>
        <w:rPr>
          <w:rFonts w:eastAsia="Calibri"/>
          <w:sz w:val="24"/>
          <w:szCs w:val="24"/>
        </w:rPr>
      </w:pPr>
      <w:r>
        <w:rPr>
          <w:rFonts w:eastAsia="Calibri"/>
          <w:sz w:val="24"/>
          <w:szCs w:val="24"/>
        </w:rPr>
        <w:t xml:space="preserve">е) </w:t>
      </w:r>
      <w:r w:rsidRPr="007A48D1">
        <w:rPr>
          <w:rFonts w:eastAsia="Calibri"/>
          <w:sz w:val="24"/>
          <w:szCs w:val="24"/>
        </w:rPr>
        <w:t>доверенности или устава</w:t>
      </w:r>
    </w:p>
    <w:p w14:paraId="45E347CA" w14:textId="2094FF05" w:rsidR="002C2FD7" w:rsidRPr="002C2FD7" w:rsidRDefault="002C2FD7" w:rsidP="004A28DC">
      <w:pPr>
        <w:pStyle w:val="af3"/>
        <w:numPr>
          <w:ilvl w:val="0"/>
          <w:numId w:val="9"/>
        </w:numPr>
        <w:tabs>
          <w:tab w:val="left" w:pos="284"/>
        </w:tabs>
        <w:spacing w:before="60"/>
        <w:ind w:left="0" w:hanging="142"/>
        <w:contextualSpacing w:val="0"/>
        <w:jc w:val="both"/>
        <w:rPr>
          <w:b/>
          <w:bCs/>
        </w:rPr>
      </w:pPr>
      <w:r w:rsidRPr="002C2FD7">
        <w:rPr>
          <w:b/>
          <w:bCs/>
        </w:rPr>
        <w:t>До оплаты ____________________ процентов акций общества, распределенных среди его учредителей, акционерное общество не вправе совершать сделки, не связанные с учреждением общества</w:t>
      </w:r>
      <w:r>
        <w:rPr>
          <w:b/>
          <w:bCs/>
        </w:rPr>
        <w:t>.</w:t>
      </w:r>
    </w:p>
    <w:p w14:paraId="7E631A83" w14:textId="77777777" w:rsidR="00196D27" w:rsidRDefault="00196D27" w:rsidP="00196D27">
      <w:pPr>
        <w:pStyle w:val="12"/>
        <w:spacing w:line="360" w:lineRule="auto"/>
        <w:ind w:firstLine="567"/>
        <w:jc w:val="both"/>
        <w:rPr>
          <w:i/>
          <w:sz w:val="28"/>
          <w:szCs w:val="28"/>
        </w:rPr>
      </w:pPr>
    </w:p>
    <w:p w14:paraId="47063D9B" w14:textId="690C33D1" w:rsidR="00196D27" w:rsidRPr="00196D27" w:rsidRDefault="00196D27" w:rsidP="00196D27">
      <w:pPr>
        <w:pStyle w:val="12"/>
        <w:spacing w:line="360" w:lineRule="auto"/>
        <w:ind w:firstLine="567"/>
        <w:jc w:val="both"/>
        <w:rPr>
          <w:i/>
          <w:sz w:val="28"/>
          <w:szCs w:val="28"/>
        </w:rPr>
      </w:pPr>
      <w:r w:rsidRPr="00196D27">
        <w:rPr>
          <w:i/>
          <w:sz w:val="28"/>
          <w:szCs w:val="28"/>
        </w:rPr>
        <w:t xml:space="preserve">В рамках дисциплины </w:t>
      </w:r>
      <w:r w:rsidRPr="00196D27">
        <w:rPr>
          <w:i/>
          <w:sz w:val="28"/>
        </w:rPr>
        <w:t>«</w:t>
      </w:r>
      <w:r w:rsidRPr="00196D27">
        <w:rPr>
          <w:i/>
          <w:sz w:val="28"/>
          <w:szCs w:val="28"/>
        </w:rPr>
        <w:t xml:space="preserve">Корпоративное право» студенты выполняют </w:t>
      </w:r>
      <w:r w:rsidR="004536FA">
        <w:rPr>
          <w:i/>
          <w:sz w:val="28"/>
          <w:szCs w:val="28"/>
        </w:rPr>
        <w:t>эссе</w:t>
      </w:r>
      <w:r w:rsidRPr="00196D27">
        <w:rPr>
          <w:i/>
          <w:sz w:val="28"/>
          <w:szCs w:val="28"/>
        </w:rPr>
        <w:t xml:space="preserve">. </w:t>
      </w:r>
      <w:r w:rsidR="004536FA">
        <w:rPr>
          <w:i/>
          <w:sz w:val="28"/>
          <w:szCs w:val="28"/>
        </w:rPr>
        <w:t>Темы эссе</w:t>
      </w:r>
      <w:r w:rsidRPr="00196D27">
        <w:rPr>
          <w:i/>
          <w:sz w:val="28"/>
          <w:szCs w:val="28"/>
        </w:rPr>
        <w:t xml:space="preserve"> охватыва</w:t>
      </w:r>
      <w:r w:rsidR="004536FA">
        <w:rPr>
          <w:i/>
          <w:sz w:val="28"/>
          <w:szCs w:val="28"/>
        </w:rPr>
        <w:t>ю</w:t>
      </w:r>
      <w:r w:rsidRPr="00196D27">
        <w:rPr>
          <w:i/>
          <w:sz w:val="28"/>
          <w:szCs w:val="28"/>
        </w:rPr>
        <w:t>т основной материал дисциплины.</w:t>
      </w:r>
    </w:p>
    <w:p w14:paraId="5576344E" w14:textId="339CAAC8" w:rsidR="00196D27" w:rsidRPr="007A6CDA" w:rsidRDefault="00196D27" w:rsidP="00196D27">
      <w:pPr>
        <w:spacing w:line="360" w:lineRule="auto"/>
        <w:ind w:left="284"/>
        <w:jc w:val="center"/>
        <w:rPr>
          <w:sz w:val="28"/>
          <w:szCs w:val="28"/>
        </w:rPr>
      </w:pPr>
      <w:r w:rsidRPr="007A6CDA">
        <w:rPr>
          <w:b/>
          <w:sz w:val="28"/>
          <w:szCs w:val="28"/>
        </w:rPr>
        <w:t xml:space="preserve">Примерный перечень вопросов для </w:t>
      </w:r>
      <w:r w:rsidR="007F3A95">
        <w:rPr>
          <w:b/>
          <w:sz w:val="28"/>
          <w:szCs w:val="28"/>
        </w:rPr>
        <w:t>написания эссе</w:t>
      </w:r>
    </w:p>
    <w:p w14:paraId="7540711E" w14:textId="77777777" w:rsidR="007F3A95" w:rsidRDefault="007F3A95" w:rsidP="004A28DC">
      <w:pPr>
        <w:pStyle w:val="af3"/>
        <w:numPr>
          <w:ilvl w:val="0"/>
          <w:numId w:val="11"/>
        </w:numPr>
        <w:tabs>
          <w:tab w:val="left" w:pos="709"/>
          <w:tab w:val="left" w:pos="993"/>
        </w:tabs>
        <w:spacing w:line="276" w:lineRule="auto"/>
        <w:ind w:left="426"/>
        <w:jc w:val="both"/>
        <w:rPr>
          <w:rFonts w:eastAsia="Calibri"/>
          <w:bCs/>
          <w:sz w:val="28"/>
          <w:szCs w:val="28"/>
        </w:rPr>
      </w:pPr>
      <w:bookmarkStart w:id="28" w:name="_Hlk482971717"/>
      <w:r>
        <w:rPr>
          <w:rFonts w:eastAsia="Calibri"/>
          <w:bCs/>
          <w:sz w:val="28"/>
          <w:szCs w:val="28"/>
        </w:rPr>
        <w:t>Гражданское законодательство о правах корпорации на имущество.</w:t>
      </w:r>
    </w:p>
    <w:p w14:paraId="444092D8" w14:textId="77777777" w:rsidR="007F3A95" w:rsidRDefault="007F3A95" w:rsidP="004A28DC">
      <w:pPr>
        <w:pStyle w:val="af3"/>
        <w:numPr>
          <w:ilvl w:val="0"/>
          <w:numId w:val="11"/>
        </w:numPr>
        <w:tabs>
          <w:tab w:val="left" w:pos="709"/>
          <w:tab w:val="left" w:pos="993"/>
        </w:tabs>
        <w:spacing w:line="276" w:lineRule="auto"/>
        <w:ind w:left="426"/>
        <w:jc w:val="both"/>
        <w:rPr>
          <w:rFonts w:eastAsia="Calibri"/>
          <w:bCs/>
          <w:sz w:val="28"/>
          <w:szCs w:val="28"/>
        </w:rPr>
      </w:pPr>
      <w:r>
        <w:rPr>
          <w:rFonts w:eastAsia="Calibri"/>
          <w:bCs/>
          <w:sz w:val="28"/>
          <w:szCs w:val="28"/>
        </w:rPr>
        <w:t>Понятие, правовая природа и виды имущества корпоративных юридических лиц.</w:t>
      </w:r>
    </w:p>
    <w:p w14:paraId="7C4E5317" w14:textId="77777777" w:rsidR="007F3A95" w:rsidRPr="005617C2" w:rsidRDefault="007F3A95" w:rsidP="004A28DC">
      <w:pPr>
        <w:pStyle w:val="af3"/>
        <w:numPr>
          <w:ilvl w:val="0"/>
          <w:numId w:val="11"/>
        </w:numPr>
        <w:tabs>
          <w:tab w:val="left" w:pos="709"/>
          <w:tab w:val="left" w:pos="993"/>
        </w:tabs>
        <w:spacing w:line="276" w:lineRule="auto"/>
        <w:ind w:left="426"/>
        <w:jc w:val="both"/>
        <w:rPr>
          <w:rFonts w:eastAsia="Calibri"/>
          <w:bCs/>
          <w:sz w:val="28"/>
          <w:szCs w:val="28"/>
        </w:rPr>
      </w:pPr>
      <w:r>
        <w:rPr>
          <w:rFonts w:eastAsia="Calibri"/>
          <w:bCs/>
          <w:sz w:val="28"/>
          <w:szCs w:val="28"/>
        </w:rPr>
        <w:t>Признаки обособленности имущества корпоративных юридических лиц.</w:t>
      </w:r>
    </w:p>
    <w:p w14:paraId="63D68566" w14:textId="77777777" w:rsidR="007F3A95" w:rsidRDefault="007F3A95" w:rsidP="004A28DC">
      <w:pPr>
        <w:pStyle w:val="af3"/>
        <w:numPr>
          <w:ilvl w:val="0"/>
          <w:numId w:val="11"/>
        </w:numPr>
        <w:tabs>
          <w:tab w:val="left" w:pos="709"/>
          <w:tab w:val="left" w:pos="993"/>
        </w:tabs>
        <w:spacing w:line="276" w:lineRule="auto"/>
        <w:ind w:left="426"/>
        <w:jc w:val="both"/>
        <w:rPr>
          <w:rFonts w:eastAsia="Calibri"/>
          <w:bCs/>
          <w:sz w:val="28"/>
          <w:szCs w:val="28"/>
        </w:rPr>
      </w:pPr>
      <w:r>
        <w:rPr>
          <w:rFonts w:eastAsia="Calibri"/>
          <w:bCs/>
          <w:sz w:val="28"/>
          <w:szCs w:val="28"/>
        </w:rPr>
        <w:t>Отличия имущества корпоративных юридических лиц от имущества некорпоративных организаций.</w:t>
      </w:r>
    </w:p>
    <w:p w14:paraId="37C8978F" w14:textId="77777777" w:rsidR="007F3A95" w:rsidRDefault="007F3A95" w:rsidP="004A28DC">
      <w:pPr>
        <w:pStyle w:val="af3"/>
        <w:numPr>
          <w:ilvl w:val="0"/>
          <w:numId w:val="11"/>
        </w:numPr>
        <w:tabs>
          <w:tab w:val="left" w:pos="709"/>
          <w:tab w:val="left" w:pos="993"/>
        </w:tabs>
        <w:spacing w:line="276" w:lineRule="auto"/>
        <w:ind w:left="426"/>
        <w:jc w:val="both"/>
        <w:rPr>
          <w:rFonts w:eastAsia="Calibri"/>
          <w:bCs/>
          <w:sz w:val="28"/>
          <w:szCs w:val="28"/>
        </w:rPr>
      </w:pPr>
      <w:r>
        <w:rPr>
          <w:rFonts w:eastAsia="Calibri"/>
          <w:bCs/>
          <w:sz w:val="28"/>
          <w:szCs w:val="28"/>
        </w:rPr>
        <w:t>Сравнительный анализ вещных, обязательственных и иных прав корпоративных юридических лиц.</w:t>
      </w:r>
    </w:p>
    <w:p w14:paraId="256B2C4E" w14:textId="77777777" w:rsidR="007F3A95" w:rsidRDefault="007F3A95" w:rsidP="004A28DC">
      <w:pPr>
        <w:pStyle w:val="af3"/>
        <w:numPr>
          <w:ilvl w:val="0"/>
          <w:numId w:val="11"/>
        </w:numPr>
        <w:tabs>
          <w:tab w:val="left" w:pos="709"/>
          <w:tab w:val="left" w:pos="993"/>
        </w:tabs>
        <w:spacing w:line="276" w:lineRule="auto"/>
        <w:ind w:left="426"/>
        <w:jc w:val="both"/>
        <w:rPr>
          <w:rFonts w:eastAsia="Calibri"/>
          <w:bCs/>
          <w:sz w:val="28"/>
          <w:szCs w:val="28"/>
        </w:rPr>
      </w:pPr>
      <w:r>
        <w:rPr>
          <w:rFonts w:eastAsia="Calibri"/>
          <w:bCs/>
          <w:sz w:val="28"/>
          <w:szCs w:val="28"/>
        </w:rPr>
        <w:t>Основания возникновения, изменения и прекращения прав корпоративных юридических лиц на движимое и недвижимое имущество.</w:t>
      </w:r>
    </w:p>
    <w:p w14:paraId="1B8F80A2" w14:textId="77777777" w:rsidR="007F3A95" w:rsidRDefault="007F3A95" w:rsidP="004A28DC">
      <w:pPr>
        <w:pStyle w:val="af3"/>
        <w:numPr>
          <w:ilvl w:val="0"/>
          <w:numId w:val="11"/>
        </w:numPr>
        <w:tabs>
          <w:tab w:val="left" w:pos="709"/>
          <w:tab w:val="left" w:pos="993"/>
        </w:tabs>
        <w:spacing w:line="276" w:lineRule="auto"/>
        <w:ind w:left="426"/>
        <w:jc w:val="both"/>
        <w:rPr>
          <w:rFonts w:eastAsia="Calibri"/>
          <w:bCs/>
          <w:sz w:val="28"/>
          <w:szCs w:val="28"/>
        </w:rPr>
      </w:pPr>
      <w:r>
        <w:rPr>
          <w:rFonts w:eastAsia="Calibri"/>
          <w:bCs/>
          <w:sz w:val="28"/>
          <w:szCs w:val="28"/>
        </w:rPr>
        <w:t>Проблема выделения материальных и нематериальных активов в составе имущества корпораций.</w:t>
      </w:r>
    </w:p>
    <w:p w14:paraId="6B468796" w14:textId="77777777" w:rsidR="007F3A95" w:rsidRDefault="007F3A95" w:rsidP="004A28DC">
      <w:pPr>
        <w:pStyle w:val="af3"/>
        <w:numPr>
          <w:ilvl w:val="0"/>
          <w:numId w:val="11"/>
        </w:numPr>
        <w:tabs>
          <w:tab w:val="left" w:pos="709"/>
          <w:tab w:val="left" w:pos="993"/>
        </w:tabs>
        <w:spacing w:line="276" w:lineRule="auto"/>
        <w:ind w:left="426"/>
        <w:jc w:val="both"/>
        <w:rPr>
          <w:rFonts w:eastAsia="Calibri"/>
          <w:bCs/>
          <w:sz w:val="28"/>
          <w:szCs w:val="28"/>
        </w:rPr>
      </w:pPr>
      <w:r>
        <w:rPr>
          <w:rFonts w:eastAsia="Calibri"/>
          <w:bCs/>
          <w:sz w:val="28"/>
          <w:szCs w:val="28"/>
        </w:rPr>
        <w:t>Последствия изменения состава имущества корпоративных юридических лиц.</w:t>
      </w:r>
    </w:p>
    <w:p w14:paraId="0BCC834D" w14:textId="77777777" w:rsidR="007F3A95" w:rsidRDefault="007F3A95" w:rsidP="004A28DC">
      <w:pPr>
        <w:pStyle w:val="af3"/>
        <w:numPr>
          <w:ilvl w:val="0"/>
          <w:numId w:val="11"/>
        </w:numPr>
        <w:tabs>
          <w:tab w:val="left" w:pos="709"/>
          <w:tab w:val="left" w:pos="993"/>
        </w:tabs>
        <w:spacing w:line="276" w:lineRule="auto"/>
        <w:ind w:left="426"/>
        <w:jc w:val="both"/>
        <w:rPr>
          <w:rFonts w:eastAsia="Calibri"/>
          <w:bCs/>
          <w:sz w:val="28"/>
          <w:szCs w:val="28"/>
        </w:rPr>
      </w:pPr>
      <w:r>
        <w:rPr>
          <w:rFonts w:eastAsia="Calibri"/>
          <w:bCs/>
          <w:sz w:val="28"/>
          <w:szCs w:val="28"/>
        </w:rPr>
        <w:t>Виды вещей, составляющих имущество корпорации.</w:t>
      </w:r>
    </w:p>
    <w:p w14:paraId="3FD5D38D" w14:textId="77777777" w:rsidR="007F3A95" w:rsidRDefault="007F3A95" w:rsidP="004A28DC">
      <w:pPr>
        <w:pStyle w:val="af3"/>
        <w:numPr>
          <w:ilvl w:val="0"/>
          <w:numId w:val="11"/>
        </w:numPr>
        <w:tabs>
          <w:tab w:val="left" w:pos="709"/>
          <w:tab w:val="left" w:pos="993"/>
        </w:tabs>
        <w:spacing w:line="276" w:lineRule="auto"/>
        <w:ind w:left="426"/>
        <w:jc w:val="both"/>
        <w:rPr>
          <w:rFonts w:eastAsia="Calibri"/>
          <w:bCs/>
          <w:sz w:val="28"/>
          <w:szCs w:val="28"/>
        </w:rPr>
      </w:pPr>
      <w:r>
        <w:rPr>
          <w:rFonts w:eastAsia="Calibri"/>
          <w:bCs/>
          <w:sz w:val="28"/>
          <w:szCs w:val="28"/>
        </w:rPr>
        <w:t>Понятие правовая природа и юридическое соотношение денег, ценных бумаг и валютных ценностей.</w:t>
      </w:r>
    </w:p>
    <w:p w14:paraId="09219301" w14:textId="77777777" w:rsidR="007F3A95" w:rsidRDefault="007F3A95" w:rsidP="004A28DC">
      <w:pPr>
        <w:pStyle w:val="af3"/>
        <w:numPr>
          <w:ilvl w:val="0"/>
          <w:numId w:val="11"/>
        </w:numPr>
        <w:tabs>
          <w:tab w:val="left" w:pos="709"/>
          <w:tab w:val="left" w:pos="993"/>
        </w:tabs>
        <w:spacing w:line="276" w:lineRule="auto"/>
        <w:ind w:left="426"/>
        <w:jc w:val="both"/>
        <w:rPr>
          <w:rFonts w:eastAsia="Calibri"/>
          <w:bCs/>
          <w:sz w:val="28"/>
          <w:szCs w:val="28"/>
        </w:rPr>
      </w:pPr>
      <w:r>
        <w:rPr>
          <w:rFonts w:eastAsia="Calibri"/>
          <w:bCs/>
          <w:sz w:val="28"/>
          <w:szCs w:val="28"/>
        </w:rPr>
        <w:t>Особенности правового режима денег в составе имущества корпоративных юридических лиц.</w:t>
      </w:r>
    </w:p>
    <w:p w14:paraId="68114B7A" w14:textId="77777777" w:rsidR="007F3A95" w:rsidRDefault="007F3A95" w:rsidP="004A28DC">
      <w:pPr>
        <w:pStyle w:val="af3"/>
        <w:numPr>
          <w:ilvl w:val="0"/>
          <w:numId w:val="11"/>
        </w:numPr>
        <w:tabs>
          <w:tab w:val="left" w:pos="709"/>
          <w:tab w:val="left" w:pos="993"/>
        </w:tabs>
        <w:spacing w:line="276" w:lineRule="auto"/>
        <w:ind w:left="426"/>
        <w:jc w:val="both"/>
        <w:rPr>
          <w:rFonts w:eastAsia="Calibri"/>
          <w:bCs/>
          <w:sz w:val="28"/>
          <w:szCs w:val="28"/>
        </w:rPr>
      </w:pPr>
      <w:r>
        <w:rPr>
          <w:rFonts w:eastAsia="Calibri"/>
          <w:bCs/>
          <w:sz w:val="28"/>
          <w:szCs w:val="28"/>
        </w:rPr>
        <w:t>Виды корпоративных ценных бумаг и особенности их оборота.</w:t>
      </w:r>
    </w:p>
    <w:p w14:paraId="7A897769" w14:textId="77777777" w:rsidR="007F3A95" w:rsidRDefault="007F3A95" w:rsidP="004A28DC">
      <w:pPr>
        <w:pStyle w:val="af3"/>
        <w:numPr>
          <w:ilvl w:val="0"/>
          <w:numId w:val="11"/>
        </w:numPr>
        <w:tabs>
          <w:tab w:val="left" w:pos="709"/>
          <w:tab w:val="left" w:pos="993"/>
        </w:tabs>
        <w:spacing w:line="276" w:lineRule="auto"/>
        <w:ind w:left="426"/>
        <w:jc w:val="both"/>
        <w:rPr>
          <w:rFonts w:eastAsia="Calibri"/>
          <w:bCs/>
          <w:sz w:val="28"/>
          <w:szCs w:val="28"/>
        </w:rPr>
      </w:pPr>
      <w:r>
        <w:rPr>
          <w:rFonts w:eastAsia="Calibri"/>
          <w:bCs/>
          <w:sz w:val="28"/>
          <w:szCs w:val="28"/>
        </w:rPr>
        <w:t>Место уставного капитала в составе имущества корпорации.</w:t>
      </w:r>
    </w:p>
    <w:p w14:paraId="06B6ED29" w14:textId="77777777" w:rsidR="007F3A95" w:rsidRDefault="007F3A95" w:rsidP="004A28DC">
      <w:pPr>
        <w:pStyle w:val="af3"/>
        <w:numPr>
          <w:ilvl w:val="0"/>
          <w:numId w:val="11"/>
        </w:numPr>
        <w:tabs>
          <w:tab w:val="left" w:pos="709"/>
          <w:tab w:val="left" w:pos="993"/>
        </w:tabs>
        <w:spacing w:line="276" w:lineRule="auto"/>
        <w:ind w:left="426"/>
        <w:jc w:val="both"/>
        <w:rPr>
          <w:rFonts w:eastAsia="Calibri"/>
          <w:bCs/>
          <w:sz w:val="28"/>
          <w:szCs w:val="28"/>
        </w:rPr>
      </w:pPr>
      <w:r>
        <w:rPr>
          <w:rFonts w:eastAsia="Calibri"/>
          <w:bCs/>
          <w:sz w:val="28"/>
          <w:szCs w:val="28"/>
        </w:rPr>
        <w:t>Сравнительная характеристика гражданского законодательства о корпоративной недвижимости в России и за рубежом.</w:t>
      </w:r>
    </w:p>
    <w:p w14:paraId="32B4F4AB" w14:textId="77777777" w:rsidR="007F3A95" w:rsidRDefault="007F3A95" w:rsidP="004A28DC">
      <w:pPr>
        <w:pStyle w:val="af3"/>
        <w:numPr>
          <w:ilvl w:val="0"/>
          <w:numId w:val="11"/>
        </w:numPr>
        <w:tabs>
          <w:tab w:val="left" w:pos="709"/>
          <w:tab w:val="left" w:pos="993"/>
        </w:tabs>
        <w:spacing w:line="276" w:lineRule="auto"/>
        <w:ind w:left="426"/>
        <w:jc w:val="both"/>
        <w:rPr>
          <w:rFonts w:eastAsia="Calibri"/>
          <w:bCs/>
          <w:sz w:val="28"/>
          <w:szCs w:val="28"/>
        </w:rPr>
      </w:pPr>
      <w:r>
        <w:rPr>
          <w:rFonts w:eastAsia="Calibri"/>
          <w:bCs/>
          <w:sz w:val="28"/>
          <w:szCs w:val="28"/>
        </w:rPr>
        <w:t>Правовые модели корпоративной недвижимости.</w:t>
      </w:r>
    </w:p>
    <w:p w14:paraId="631B157E" w14:textId="77777777" w:rsidR="007F3A95" w:rsidRDefault="007F3A95" w:rsidP="004A28DC">
      <w:pPr>
        <w:pStyle w:val="af3"/>
        <w:numPr>
          <w:ilvl w:val="0"/>
          <w:numId w:val="11"/>
        </w:numPr>
        <w:tabs>
          <w:tab w:val="left" w:pos="709"/>
          <w:tab w:val="left" w:pos="993"/>
        </w:tabs>
        <w:spacing w:line="276" w:lineRule="auto"/>
        <w:ind w:left="426"/>
        <w:jc w:val="both"/>
        <w:rPr>
          <w:rFonts w:eastAsia="Calibri"/>
          <w:bCs/>
          <w:sz w:val="28"/>
          <w:szCs w:val="28"/>
        </w:rPr>
      </w:pPr>
      <w:r>
        <w:rPr>
          <w:rFonts w:eastAsia="Calibri"/>
          <w:bCs/>
          <w:sz w:val="28"/>
          <w:szCs w:val="28"/>
        </w:rPr>
        <w:t>Особенности формирования объектов недвижимости, имущественных комплексов и единых объектов недвижимости, принадлежащих корпорациям и их правовой режим.</w:t>
      </w:r>
    </w:p>
    <w:p w14:paraId="211466A8" w14:textId="77777777" w:rsidR="007F3A95" w:rsidRDefault="007F3A95" w:rsidP="004A28DC">
      <w:pPr>
        <w:pStyle w:val="af3"/>
        <w:numPr>
          <w:ilvl w:val="0"/>
          <w:numId w:val="11"/>
        </w:numPr>
        <w:tabs>
          <w:tab w:val="left" w:pos="709"/>
          <w:tab w:val="left" w:pos="993"/>
        </w:tabs>
        <w:spacing w:line="276" w:lineRule="auto"/>
        <w:ind w:left="426"/>
        <w:jc w:val="both"/>
        <w:rPr>
          <w:rFonts w:eastAsia="Calibri"/>
          <w:bCs/>
          <w:sz w:val="28"/>
          <w:szCs w:val="28"/>
        </w:rPr>
      </w:pPr>
      <w:r>
        <w:rPr>
          <w:rFonts w:eastAsia="Calibri"/>
          <w:bCs/>
          <w:sz w:val="28"/>
          <w:szCs w:val="28"/>
        </w:rPr>
        <w:lastRenderedPageBreak/>
        <w:t>Основания приобретения корпорацией права собственности на недвижимое имущество.</w:t>
      </w:r>
    </w:p>
    <w:p w14:paraId="26B2F361" w14:textId="77777777" w:rsidR="007F3A95" w:rsidRDefault="007F3A95" w:rsidP="004A28DC">
      <w:pPr>
        <w:pStyle w:val="af3"/>
        <w:numPr>
          <w:ilvl w:val="0"/>
          <w:numId w:val="11"/>
        </w:numPr>
        <w:tabs>
          <w:tab w:val="left" w:pos="709"/>
          <w:tab w:val="left" w:pos="993"/>
        </w:tabs>
        <w:spacing w:line="276" w:lineRule="auto"/>
        <w:ind w:left="426"/>
        <w:jc w:val="both"/>
        <w:rPr>
          <w:rFonts w:eastAsia="Calibri"/>
          <w:bCs/>
          <w:sz w:val="28"/>
          <w:szCs w:val="28"/>
        </w:rPr>
      </w:pPr>
      <w:r>
        <w:rPr>
          <w:rFonts w:eastAsia="Calibri"/>
          <w:bCs/>
          <w:sz w:val="28"/>
          <w:szCs w:val="28"/>
        </w:rPr>
        <w:t>Порядок оформления права собственности на вновь создаваемый объект корпоративной недвижимости.</w:t>
      </w:r>
    </w:p>
    <w:p w14:paraId="3A2F9A7E" w14:textId="77777777" w:rsidR="007F3A95" w:rsidRDefault="007F3A95" w:rsidP="004A28DC">
      <w:pPr>
        <w:pStyle w:val="af3"/>
        <w:numPr>
          <w:ilvl w:val="0"/>
          <w:numId w:val="11"/>
        </w:numPr>
        <w:tabs>
          <w:tab w:val="left" w:pos="709"/>
          <w:tab w:val="left" w:pos="993"/>
        </w:tabs>
        <w:spacing w:line="276" w:lineRule="auto"/>
        <w:ind w:left="426"/>
        <w:jc w:val="both"/>
        <w:rPr>
          <w:rFonts w:eastAsia="Calibri"/>
          <w:bCs/>
          <w:sz w:val="28"/>
          <w:szCs w:val="28"/>
        </w:rPr>
      </w:pPr>
      <w:r>
        <w:rPr>
          <w:rFonts w:eastAsia="Calibri"/>
          <w:bCs/>
          <w:sz w:val="28"/>
          <w:szCs w:val="28"/>
        </w:rPr>
        <w:t>Ограничение прав и обременение корпоративной недвижимости.</w:t>
      </w:r>
    </w:p>
    <w:p w14:paraId="4F46ADD6" w14:textId="77777777" w:rsidR="007F3A95" w:rsidRDefault="007F3A95" w:rsidP="004A28DC">
      <w:pPr>
        <w:pStyle w:val="af3"/>
        <w:numPr>
          <w:ilvl w:val="0"/>
          <w:numId w:val="11"/>
        </w:numPr>
        <w:tabs>
          <w:tab w:val="left" w:pos="709"/>
          <w:tab w:val="left" w:pos="993"/>
        </w:tabs>
        <w:spacing w:line="276" w:lineRule="auto"/>
        <w:ind w:left="426"/>
        <w:jc w:val="both"/>
        <w:rPr>
          <w:rFonts w:eastAsia="Calibri"/>
          <w:bCs/>
          <w:sz w:val="28"/>
          <w:szCs w:val="28"/>
        </w:rPr>
      </w:pPr>
      <w:r>
        <w:rPr>
          <w:rFonts w:eastAsia="Calibri"/>
          <w:bCs/>
          <w:sz w:val="28"/>
          <w:szCs w:val="28"/>
        </w:rPr>
        <w:t>Анализ судебной практики разрешения корпоративных имущественных споров.</w:t>
      </w:r>
    </w:p>
    <w:p w14:paraId="6587D151" w14:textId="77777777" w:rsidR="007F3A95" w:rsidRDefault="007F3A95" w:rsidP="004A28DC">
      <w:pPr>
        <w:pStyle w:val="af3"/>
        <w:numPr>
          <w:ilvl w:val="0"/>
          <w:numId w:val="11"/>
        </w:numPr>
        <w:tabs>
          <w:tab w:val="left" w:pos="709"/>
          <w:tab w:val="left" w:pos="993"/>
        </w:tabs>
        <w:spacing w:line="276" w:lineRule="auto"/>
        <w:ind w:left="426"/>
        <w:jc w:val="both"/>
        <w:rPr>
          <w:rFonts w:eastAsia="Calibri"/>
          <w:bCs/>
          <w:sz w:val="28"/>
          <w:szCs w:val="28"/>
        </w:rPr>
      </w:pPr>
      <w:r>
        <w:rPr>
          <w:rFonts w:eastAsia="Calibri"/>
          <w:bCs/>
          <w:sz w:val="28"/>
          <w:szCs w:val="28"/>
        </w:rPr>
        <w:t>Понятие корпоративных финансов.</w:t>
      </w:r>
    </w:p>
    <w:p w14:paraId="267603D1" w14:textId="77777777" w:rsidR="007F3A95" w:rsidRDefault="007F3A95" w:rsidP="004A28DC">
      <w:pPr>
        <w:pStyle w:val="af3"/>
        <w:numPr>
          <w:ilvl w:val="0"/>
          <w:numId w:val="11"/>
        </w:numPr>
        <w:tabs>
          <w:tab w:val="left" w:pos="709"/>
          <w:tab w:val="left" w:pos="993"/>
        </w:tabs>
        <w:spacing w:line="276" w:lineRule="auto"/>
        <w:ind w:left="426"/>
        <w:jc w:val="both"/>
        <w:rPr>
          <w:rFonts w:eastAsia="Calibri"/>
          <w:bCs/>
          <w:sz w:val="28"/>
          <w:szCs w:val="28"/>
        </w:rPr>
      </w:pPr>
      <w:r>
        <w:rPr>
          <w:rFonts w:eastAsia="Calibri"/>
          <w:bCs/>
          <w:sz w:val="28"/>
          <w:szCs w:val="28"/>
        </w:rPr>
        <w:t>Понятие корпоративных ценных бумаг. Их виды.</w:t>
      </w:r>
    </w:p>
    <w:p w14:paraId="187D3847" w14:textId="77777777" w:rsidR="007F3A95" w:rsidRDefault="007F3A95" w:rsidP="004A28DC">
      <w:pPr>
        <w:pStyle w:val="af3"/>
        <w:numPr>
          <w:ilvl w:val="0"/>
          <w:numId w:val="11"/>
        </w:numPr>
        <w:tabs>
          <w:tab w:val="left" w:pos="709"/>
          <w:tab w:val="left" w:pos="993"/>
        </w:tabs>
        <w:spacing w:line="276" w:lineRule="auto"/>
        <w:ind w:left="426"/>
        <w:jc w:val="both"/>
        <w:rPr>
          <w:rFonts w:eastAsia="Calibri"/>
          <w:bCs/>
          <w:sz w:val="28"/>
          <w:szCs w:val="28"/>
        </w:rPr>
      </w:pPr>
      <w:r>
        <w:rPr>
          <w:rFonts w:eastAsia="Calibri"/>
          <w:bCs/>
          <w:sz w:val="28"/>
          <w:szCs w:val="28"/>
        </w:rPr>
        <w:t>Распределение прибыли в корпорации. Дивиденды.</w:t>
      </w:r>
    </w:p>
    <w:p w14:paraId="16E4BCFC" w14:textId="77777777" w:rsidR="007F3A95" w:rsidRDefault="007F3A95" w:rsidP="004A28DC">
      <w:pPr>
        <w:pStyle w:val="af3"/>
        <w:numPr>
          <w:ilvl w:val="0"/>
          <w:numId w:val="11"/>
        </w:numPr>
        <w:tabs>
          <w:tab w:val="left" w:pos="709"/>
          <w:tab w:val="left" w:pos="993"/>
        </w:tabs>
        <w:spacing w:line="276" w:lineRule="auto"/>
        <w:ind w:left="426"/>
        <w:jc w:val="both"/>
        <w:rPr>
          <w:rFonts w:eastAsia="Calibri"/>
          <w:bCs/>
          <w:sz w:val="28"/>
          <w:szCs w:val="28"/>
        </w:rPr>
      </w:pPr>
      <w:r>
        <w:rPr>
          <w:rFonts w:eastAsia="Calibri"/>
          <w:bCs/>
          <w:sz w:val="28"/>
          <w:szCs w:val="28"/>
        </w:rPr>
        <w:t>Фонды и резервы корпорации.</w:t>
      </w:r>
    </w:p>
    <w:p w14:paraId="6032C412" w14:textId="77777777" w:rsidR="007F3A95" w:rsidRDefault="007F3A95" w:rsidP="004A28DC">
      <w:pPr>
        <w:pStyle w:val="af3"/>
        <w:numPr>
          <w:ilvl w:val="0"/>
          <w:numId w:val="11"/>
        </w:numPr>
        <w:tabs>
          <w:tab w:val="left" w:pos="709"/>
          <w:tab w:val="left" w:pos="993"/>
        </w:tabs>
        <w:spacing w:line="276" w:lineRule="auto"/>
        <w:ind w:left="426"/>
        <w:jc w:val="both"/>
        <w:rPr>
          <w:rFonts w:eastAsia="Calibri"/>
          <w:bCs/>
          <w:sz w:val="28"/>
          <w:szCs w:val="28"/>
        </w:rPr>
      </w:pPr>
      <w:r>
        <w:rPr>
          <w:rFonts w:eastAsia="Calibri"/>
          <w:bCs/>
          <w:sz w:val="28"/>
          <w:szCs w:val="28"/>
        </w:rPr>
        <w:t xml:space="preserve"> Имущественная ответственность органов корпоративных юридических лиц.</w:t>
      </w:r>
    </w:p>
    <w:p w14:paraId="1698CD0B" w14:textId="32D57DD7" w:rsidR="007F3A95" w:rsidRDefault="007F3A95" w:rsidP="004A28DC">
      <w:pPr>
        <w:pStyle w:val="af3"/>
        <w:numPr>
          <w:ilvl w:val="0"/>
          <w:numId w:val="11"/>
        </w:numPr>
        <w:tabs>
          <w:tab w:val="left" w:pos="709"/>
          <w:tab w:val="left" w:pos="993"/>
        </w:tabs>
        <w:spacing w:line="276" w:lineRule="auto"/>
        <w:ind w:left="426"/>
        <w:jc w:val="both"/>
        <w:rPr>
          <w:rFonts w:eastAsia="Calibri"/>
          <w:bCs/>
          <w:sz w:val="28"/>
          <w:szCs w:val="28"/>
        </w:rPr>
      </w:pPr>
      <w:r>
        <w:rPr>
          <w:rFonts w:eastAsia="Calibri"/>
          <w:bCs/>
          <w:sz w:val="28"/>
          <w:szCs w:val="28"/>
        </w:rPr>
        <w:t xml:space="preserve"> Инвестиционная деятельность корпоративных юридических лиц: понятие и формы.</w:t>
      </w:r>
    </w:p>
    <w:p w14:paraId="7EFEE50D" w14:textId="43496763" w:rsidR="007F3A95" w:rsidRDefault="007F3A95" w:rsidP="004A28DC">
      <w:pPr>
        <w:pStyle w:val="af3"/>
        <w:numPr>
          <w:ilvl w:val="0"/>
          <w:numId w:val="11"/>
        </w:numPr>
        <w:tabs>
          <w:tab w:val="left" w:pos="709"/>
          <w:tab w:val="left" w:pos="993"/>
        </w:tabs>
        <w:spacing w:line="276" w:lineRule="auto"/>
        <w:ind w:left="426"/>
        <w:jc w:val="both"/>
        <w:rPr>
          <w:rFonts w:eastAsia="Calibri"/>
          <w:bCs/>
          <w:sz w:val="28"/>
          <w:szCs w:val="28"/>
        </w:rPr>
      </w:pPr>
      <w:r>
        <w:rPr>
          <w:rFonts w:eastAsia="Calibri"/>
          <w:bCs/>
          <w:sz w:val="28"/>
          <w:szCs w:val="28"/>
        </w:rPr>
        <w:t xml:space="preserve"> Правовое регулирование внутрихозяйственных фондов корпорации.</w:t>
      </w:r>
    </w:p>
    <w:p w14:paraId="13A61D8F" w14:textId="72102956" w:rsidR="007F3A95" w:rsidRPr="001B27F6" w:rsidRDefault="007F3A95" w:rsidP="004A28DC">
      <w:pPr>
        <w:pStyle w:val="af3"/>
        <w:numPr>
          <w:ilvl w:val="0"/>
          <w:numId w:val="11"/>
        </w:numPr>
        <w:tabs>
          <w:tab w:val="left" w:pos="709"/>
          <w:tab w:val="left" w:pos="993"/>
        </w:tabs>
        <w:spacing w:line="276" w:lineRule="auto"/>
        <w:ind w:left="426"/>
        <w:jc w:val="both"/>
        <w:rPr>
          <w:rFonts w:eastAsia="Calibri"/>
          <w:bCs/>
          <w:sz w:val="28"/>
          <w:szCs w:val="28"/>
        </w:rPr>
      </w:pPr>
      <w:r>
        <w:rPr>
          <w:rFonts w:eastAsia="Calibri"/>
          <w:bCs/>
          <w:sz w:val="28"/>
          <w:szCs w:val="28"/>
        </w:rPr>
        <w:t xml:space="preserve"> </w:t>
      </w:r>
      <w:r w:rsidRPr="00034D6F">
        <w:rPr>
          <w:rFonts w:eastAsia="Calibri"/>
          <w:bCs/>
          <w:sz w:val="28"/>
          <w:szCs w:val="28"/>
        </w:rPr>
        <w:t>Государственный контроль за формированием, распределением и использованием фондов денежных средств корпоративных юридических лиц</w:t>
      </w:r>
      <w:r>
        <w:rPr>
          <w:rFonts w:eastAsia="Calibri"/>
          <w:bCs/>
          <w:sz w:val="28"/>
          <w:szCs w:val="28"/>
        </w:rPr>
        <w:t>.</w:t>
      </w:r>
    </w:p>
    <w:bookmarkEnd w:id="28"/>
    <w:p w14:paraId="5F483C3B" w14:textId="66C8B7E9" w:rsidR="00196D27" w:rsidRPr="00196D27" w:rsidRDefault="007F3A95" w:rsidP="004A28DC">
      <w:pPr>
        <w:pStyle w:val="12"/>
        <w:numPr>
          <w:ilvl w:val="0"/>
          <w:numId w:val="11"/>
        </w:numPr>
        <w:tabs>
          <w:tab w:val="left" w:pos="993"/>
        </w:tabs>
        <w:spacing w:before="0" w:after="0" w:line="276" w:lineRule="auto"/>
        <w:ind w:left="426"/>
        <w:jc w:val="both"/>
        <w:rPr>
          <w:sz w:val="28"/>
          <w:szCs w:val="28"/>
        </w:rPr>
      </w:pPr>
      <w:r w:rsidRPr="00196D27">
        <w:rPr>
          <w:sz w:val="28"/>
          <w:szCs w:val="28"/>
        </w:rPr>
        <w:t xml:space="preserve"> </w:t>
      </w:r>
      <w:r w:rsidR="00196D27" w:rsidRPr="00196D27">
        <w:rPr>
          <w:sz w:val="28"/>
          <w:szCs w:val="28"/>
        </w:rPr>
        <w:t>«Обязательное предложение» по выкупу акций в АО.</w:t>
      </w:r>
    </w:p>
    <w:p w14:paraId="7820B2DE" w14:textId="77777777" w:rsidR="00196D27" w:rsidRPr="00196D27" w:rsidRDefault="00196D27" w:rsidP="004A28DC">
      <w:pPr>
        <w:pStyle w:val="12"/>
        <w:numPr>
          <w:ilvl w:val="0"/>
          <w:numId w:val="11"/>
        </w:numPr>
        <w:tabs>
          <w:tab w:val="left" w:pos="993"/>
        </w:tabs>
        <w:spacing w:before="0" w:after="0" w:line="276" w:lineRule="auto"/>
        <w:ind w:left="426"/>
        <w:jc w:val="both"/>
        <w:rPr>
          <w:sz w:val="28"/>
          <w:szCs w:val="28"/>
        </w:rPr>
      </w:pPr>
      <w:r w:rsidRPr="00196D27">
        <w:rPr>
          <w:sz w:val="28"/>
          <w:szCs w:val="28"/>
        </w:rPr>
        <w:t>Корпоративное управление и корпоративный контроль в холдинге.</w:t>
      </w:r>
    </w:p>
    <w:p w14:paraId="464C9392" w14:textId="27843A0C" w:rsidR="00196D27" w:rsidRDefault="00196D27" w:rsidP="00196D27">
      <w:pPr>
        <w:pStyle w:val="12"/>
        <w:tabs>
          <w:tab w:val="left" w:pos="993"/>
        </w:tabs>
        <w:spacing w:before="0" w:after="0" w:line="276" w:lineRule="auto"/>
        <w:ind w:left="567"/>
        <w:jc w:val="both"/>
        <w:rPr>
          <w:sz w:val="28"/>
          <w:szCs w:val="28"/>
        </w:rPr>
      </w:pPr>
    </w:p>
    <w:p w14:paraId="02C619B7" w14:textId="2151EF9F" w:rsidR="00196D27" w:rsidRDefault="00196D27" w:rsidP="00196D27">
      <w:pPr>
        <w:keepNext/>
        <w:spacing w:line="360" w:lineRule="auto"/>
        <w:ind w:firstLine="709"/>
        <w:jc w:val="center"/>
        <w:rPr>
          <w:b/>
          <w:sz w:val="28"/>
          <w:szCs w:val="28"/>
        </w:rPr>
      </w:pPr>
      <w:r>
        <w:rPr>
          <w:b/>
          <w:sz w:val="28"/>
          <w:szCs w:val="28"/>
        </w:rPr>
        <w:t>Пример</w:t>
      </w:r>
      <w:r w:rsidR="006E6E83">
        <w:rPr>
          <w:b/>
          <w:sz w:val="28"/>
          <w:szCs w:val="28"/>
        </w:rPr>
        <w:t>ы</w:t>
      </w:r>
      <w:r w:rsidRPr="00F34449">
        <w:rPr>
          <w:b/>
          <w:sz w:val="28"/>
          <w:szCs w:val="28"/>
        </w:rPr>
        <w:t xml:space="preserve"> типовых ситуационных задач по дисциплине </w:t>
      </w:r>
    </w:p>
    <w:p w14:paraId="6AC81652" w14:textId="408265A1" w:rsidR="00DF25C6" w:rsidRPr="00DF25C6" w:rsidRDefault="00DF25C6" w:rsidP="00DF25C6">
      <w:pPr>
        <w:autoSpaceDE w:val="0"/>
        <w:autoSpaceDN w:val="0"/>
        <w:adjustRightInd w:val="0"/>
        <w:ind w:firstLine="316"/>
        <w:jc w:val="both"/>
        <w:rPr>
          <w:sz w:val="28"/>
          <w:szCs w:val="28"/>
        </w:rPr>
      </w:pPr>
      <w:r w:rsidRPr="001819FE">
        <w:rPr>
          <w:b/>
          <w:sz w:val="28"/>
          <w:szCs w:val="28"/>
        </w:rPr>
        <w:t>Пример 1</w:t>
      </w:r>
      <w:r>
        <w:rPr>
          <w:sz w:val="28"/>
          <w:szCs w:val="28"/>
        </w:rPr>
        <w:t xml:space="preserve">. </w:t>
      </w:r>
      <w:r w:rsidRPr="00DF25C6">
        <w:rPr>
          <w:sz w:val="28"/>
          <w:szCs w:val="28"/>
        </w:rPr>
        <w:t>Решением Арбитражного суда ООО "C&amp;К" признано несостоятельным (банкротом), в отношении должника открыто конкурсное производство. К субсидиарной ответственности был привлечен бывший руководитель ООО "C&amp;К" Борцов С.В. и бывший руководитель и учредитель ООО "C&amp;К" Новиков А.В. Ответчики, возражая против иска, просили учесть, что на момент признания общества несостоятельным они не являлись его участниками.</w:t>
      </w:r>
    </w:p>
    <w:p w14:paraId="78E0FFF3" w14:textId="190D2A2C" w:rsidR="00DF25C6" w:rsidRPr="00DF25C6" w:rsidRDefault="00DF25C6" w:rsidP="00DF25C6">
      <w:pPr>
        <w:pStyle w:val="12"/>
        <w:spacing w:before="0" w:after="0" w:line="276" w:lineRule="auto"/>
        <w:ind w:firstLine="567"/>
        <w:jc w:val="both"/>
        <w:rPr>
          <w:i/>
          <w:sz w:val="28"/>
          <w:szCs w:val="28"/>
        </w:rPr>
      </w:pPr>
      <w:r w:rsidRPr="00DF25C6">
        <w:rPr>
          <w:i/>
          <w:iCs/>
          <w:sz w:val="28"/>
          <w:szCs w:val="28"/>
        </w:rPr>
        <w:t>Определите условия наступления ответственности и ее вид для указанных лиц. Каким нормативным актом регулируется данный вопрос? Проанализируйте сложившуюся ситуацию. Определите судьбу иска.</w:t>
      </w:r>
    </w:p>
    <w:p w14:paraId="5FE3083E" w14:textId="77777777" w:rsidR="00DF25C6" w:rsidRDefault="00DF25C6" w:rsidP="00DF25C6">
      <w:pPr>
        <w:pStyle w:val="12"/>
        <w:spacing w:before="0" w:after="0" w:line="276" w:lineRule="auto"/>
        <w:ind w:firstLine="567"/>
        <w:jc w:val="both"/>
        <w:rPr>
          <w:sz w:val="28"/>
          <w:szCs w:val="28"/>
        </w:rPr>
      </w:pPr>
    </w:p>
    <w:p w14:paraId="389FAB4F" w14:textId="36F36C51" w:rsidR="00DF25C6" w:rsidRPr="00DF25C6" w:rsidRDefault="00DF25C6" w:rsidP="00DF25C6">
      <w:pPr>
        <w:pStyle w:val="12"/>
        <w:spacing w:before="0" w:after="0" w:line="276" w:lineRule="auto"/>
        <w:ind w:firstLine="567"/>
        <w:jc w:val="both"/>
        <w:rPr>
          <w:color w:val="auto"/>
          <w:sz w:val="28"/>
          <w:szCs w:val="28"/>
          <w:lang w:bidi="ru-RU"/>
        </w:rPr>
      </w:pPr>
      <w:r w:rsidRPr="001819FE">
        <w:rPr>
          <w:b/>
          <w:sz w:val="28"/>
          <w:szCs w:val="28"/>
        </w:rPr>
        <w:t xml:space="preserve">Пример </w:t>
      </w:r>
      <w:r>
        <w:rPr>
          <w:b/>
          <w:sz w:val="28"/>
          <w:szCs w:val="28"/>
        </w:rPr>
        <w:t>2</w:t>
      </w:r>
      <w:r>
        <w:rPr>
          <w:sz w:val="28"/>
          <w:szCs w:val="28"/>
        </w:rPr>
        <w:t xml:space="preserve">. </w:t>
      </w:r>
      <w:r w:rsidRPr="00DF25C6">
        <w:rPr>
          <w:color w:val="auto"/>
          <w:sz w:val="28"/>
          <w:szCs w:val="28"/>
          <w:lang w:bidi="ru-RU"/>
        </w:rPr>
        <w:t xml:space="preserve">Участниками АО «Медиа-А» являются: Петрова А.В. (25% акций), Лебедев М.В. (27% акций), Измайлов М.И. (23% акций) и Серебрякова Д. Д. (15% акций.). Генеральным директором АО «Медиа-А» является Петров С.Н. (супруг акционера Петровой А.В.). В сентябре 2018 года между АО «Медиа-А» и Петровой А.В. было заключено два договора займа на сумму 290 тыс. рублей и 1700 тыс. рублей, общее собрание акционеров по вопросу заключения указанных договоров не проводилось. При этом уставом АО «Медиа-А» </w:t>
      </w:r>
      <w:r w:rsidRPr="00DF25C6">
        <w:rPr>
          <w:color w:val="auto"/>
          <w:sz w:val="28"/>
          <w:szCs w:val="28"/>
          <w:lang w:bidi="ru-RU"/>
        </w:rPr>
        <w:lastRenderedPageBreak/>
        <w:t>предусмотрено, что решения о совершении сделки, в которой имеется заинтересованность, а также решение совершении крупных сделок, а именно заключение сделок или нескольких взаимосвязанных сделок на сумму более 500 тыс. рублей отнесены к исключительной компетенции общего собрания акционеров общества.</w:t>
      </w:r>
    </w:p>
    <w:p w14:paraId="5263F60C" w14:textId="2D2B042B" w:rsidR="00DF25C6" w:rsidRDefault="00DF25C6" w:rsidP="00DF25C6">
      <w:pPr>
        <w:pStyle w:val="12"/>
        <w:spacing w:before="0" w:after="0" w:line="276" w:lineRule="auto"/>
        <w:ind w:firstLine="567"/>
        <w:jc w:val="both"/>
        <w:rPr>
          <w:i/>
          <w:sz w:val="28"/>
          <w:szCs w:val="28"/>
        </w:rPr>
      </w:pPr>
      <w:r w:rsidRPr="00017D7A">
        <w:rPr>
          <w:i/>
          <w:sz w:val="28"/>
          <w:szCs w:val="28"/>
        </w:rPr>
        <w:t>Имело ли место превышение полномочий генеральным директором? Возможно ли признать Договоры займа, заключенные между АО «Медиа-А» и Петровой А.В. недействительными? Если да, то по каким основаниям?</w:t>
      </w:r>
      <w:r>
        <w:rPr>
          <w:i/>
          <w:sz w:val="28"/>
          <w:szCs w:val="28"/>
        </w:rPr>
        <w:t xml:space="preserve"> </w:t>
      </w:r>
      <w:r w:rsidRPr="00017D7A">
        <w:rPr>
          <w:i/>
          <w:sz w:val="28"/>
          <w:szCs w:val="28"/>
        </w:rPr>
        <w:t>Как в данном случае будет проходить процедура признания сделки недействительной?</w:t>
      </w:r>
    </w:p>
    <w:p w14:paraId="2863F645" w14:textId="77777777" w:rsidR="00DF25C6" w:rsidRDefault="00DF25C6" w:rsidP="006A6B6A">
      <w:pPr>
        <w:pStyle w:val="a3"/>
        <w:spacing w:before="155" w:line="362" w:lineRule="auto"/>
        <w:ind w:left="0" w:right="-36"/>
        <w:jc w:val="both"/>
        <w:rPr>
          <w:rFonts w:eastAsia="Calibri"/>
          <w:i/>
          <w:iCs/>
          <w:lang w:eastAsia="en-US" w:bidi="ar-SA"/>
        </w:rPr>
      </w:pPr>
    </w:p>
    <w:p w14:paraId="60D649E8" w14:textId="77777777" w:rsidR="006A6B6A" w:rsidRPr="00DF25C6" w:rsidRDefault="006A6B6A" w:rsidP="006E6E83">
      <w:pPr>
        <w:pStyle w:val="a3"/>
        <w:spacing w:before="155" w:line="276" w:lineRule="auto"/>
        <w:ind w:left="0" w:right="-36"/>
        <w:jc w:val="both"/>
      </w:pPr>
      <w:r w:rsidRPr="00DF25C6">
        <w:rPr>
          <w:rFonts w:eastAsia="Calibri"/>
          <w:i/>
          <w:iCs/>
          <w:lang w:eastAsia="en-US" w:bidi="ar-SA"/>
        </w:rPr>
        <w:t>Критерии бальной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r w:rsidRPr="00DF25C6">
        <w:t>.</w:t>
      </w:r>
    </w:p>
    <w:p w14:paraId="451883DB" w14:textId="77777777" w:rsidR="006A6B6A" w:rsidRDefault="006A6B6A" w:rsidP="0009690C">
      <w:pPr>
        <w:spacing w:line="360" w:lineRule="auto"/>
        <w:ind w:right="-36"/>
        <w:jc w:val="both"/>
      </w:pPr>
    </w:p>
    <w:p w14:paraId="02F0A244" w14:textId="77777777" w:rsidR="006D2A6A" w:rsidRPr="006D2A6A" w:rsidRDefault="006D2A6A" w:rsidP="004A28DC">
      <w:pPr>
        <w:pStyle w:val="110"/>
        <w:numPr>
          <w:ilvl w:val="0"/>
          <w:numId w:val="3"/>
        </w:numPr>
        <w:tabs>
          <w:tab w:val="left" w:pos="426"/>
        </w:tabs>
        <w:spacing w:before="120" w:after="120"/>
        <w:ind w:left="0" w:firstLine="0"/>
      </w:pPr>
      <w:bookmarkStart w:id="29" w:name="_Toc90042612"/>
      <w:r w:rsidRPr="006D2A6A">
        <w:t>Фонд оценочных средств для проведения промежуточной аттестации обучающихся по</w:t>
      </w:r>
      <w:r w:rsidRPr="00B73790">
        <w:t xml:space="preserve"> </w:t>
      </w:r>
      <w:r w:rsidRPr="006D2A6A">
        <w:t>дисциплине</w:t>
      </w:r>
      <w:bookmarkEnd w:id="29"/>
      <w:r w:rsidRPr="006D2A6A">
        <w:t xml:space="preserve"> </w:t>
      </w:r>
    </w:p>
    <w:p w14:paraId="648DC2D3" w14:textId="77777777" w:rsidR="006D2A6A" w:rsidRDefault="006D2A6A" w:rsidP="0009690C">
      <w:pPr>
        <w:pStyle w:val="1-21"/>
        <w:tabs>
          <w:tab w:val="left" w:pos="851"/>
        </w:tabs>
        <w:suppressAutoHyphens/>
        <w:adjustRightInd w:val="0"/>
        <w:spacing w:line="360" w:lineRule="auto"/>
        <w:ind w:left="0" w:right="-36" w:firstLine="0"/>
        <w:jc w:val="both"/>
        <w:rPr>
          <w:sz w:val="28"/>
          <w:szCs w:val="28"/>
        </w:rPr>
      </w:pPr>
      <w:r w:rsidRPr="006D2A6A">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187A4E6" w14:textId="77777777" w:rsidR="00A31463" w:rsidRDefault="00A31463" w:rsidP="00A31463">
      <w:pPr>
        <w:pStyle w:val="a3"/>
        <w:tabs>
          <w:tab w:val="left" w:pos="851"/>
        </w:tabs>
        <w:spacing w:line="360" w:lineRule="auto"/>
        <w:ind w:left="0" w:right="-36" w:firstLine="567"/>
        <w:jc w:val="both"/>
        <w:rPr>
          <w:shd w:val="clear" w:color="auto" w:fill="FFFFFF"/>
        </w:rPr>
      </w:pPr>
    </w:p>
    <w:p w14:paraId="7BDB144B" w14:textId="77777777" w:rsidR="00D9491A" w:rsidRDefault="00A31463" w:rsidP="00D9491A">
      <w:pPr>
        <w:pStyle w:val="a3"/>
        <w:ind w:left="993" w:right="-564" w:hanging="993"/>
        <w:jc w:val="center"/>
        <w:rPr>
          <w:color w:val="2C2D2E"/>
          <w:shd w:val="clear" w:color="auto" w:fill="FFFFFF"/>
        </w:rPr>
      </w:pPr>
      <w:r>
        <w:rPr>
          <w:shd w:val="clear" w:color="auto" w:fill="FFFFFF"/>
        </w:rPr>
        <w:t xml:space="preserve">Для </w:t>
      </w:r>
      <w:r w:rsidRPr="009A67CC">
        <w:rPr>
          <w:shd w:val="clear" w:color="auto" w:fill="FFFFFF"/>
        </w:rPr>
        <w:t>профил</w:t>
      </w:r>
      <w:r w:rsidR="00D9491A">
        <w:rPr>
          <w:shd w:val="clear" w:color="auto" w:fill="FFFFFF"/>
        </w:rPr>
        <w:t>ей</w:t>
      </w:r>
      <w:r>
        <w:rPr>
          <w:shd w:val="clear" w:color="auto" w:fill="FFFFFF"/>
        </w:rPr>
        <w:t xml:space="preserve"> </w:t>
      </w:r>
      <w:r w:rsidRPr="009A67CC">
        <w:rPr>
          <w:shd w:val="clear" w:color="auto" w:fill="FFFFFF"/>
        </w:rPr>
        <w:t>«Корпоративные финансы»</w:t>
      </w:r>
      <w:r w:rsidR="00D9491A">
        <w:rPr>
          <w:color w:val="2C2D2E"/>
          <w:shd w:val="clear" w:color="auto" w:fill="FFFFFF"/>
        </w:rPr>
        <w:t>,</w:t>
      </w:r>
      <w:r w:rsidR="00D9491A" w:rsidRPr="00FD0D2E">
        <w:rPr>
          <w:color w:val="2C2D2E"/>
          <w:shd w:val="clear" w:color="auto" w:fill="FFFFFF"/>
        </w:rPr>
        <w:t xml:space="preserve"> </w:t>
      </w:r>
    </w:p>
    <w:p w14:paraId="4B6E465A" w14:textId="0E62B589" w:rsidR="00D9491A" w:rsidRPr="00753CF0" w:rsidRDefault="00D9491A" w:rsidP="00D9491A">
      <w:pPr>
        <w:pStyle w:val="a3"/>
        <w:ind w:left="993" w:right="-564" w:hanging="993"/>
        <w:jc w:val="center"/>
      </w:pPr>
      <w:r w:rsidRPr="009A67CC">
        <w:rPr>
          <w:shd w:val="clear" w:color="auto" w:fill="FFFFFF"/>
        </w:rPr>
        <w:t>«Корпоративные финансы</w:t>
      </w:r>
      <w:r>
        <w:rPr>
          <w:shd w:val="clear" w:color="auto" w:fill="FFFFFF"/>
        </w:rPr>
        <w:t xml:space="preserve"> и инвестиции»</w:t>
      </w:r>
    </w:p>
    <w:tbl>
      <w:tblPr>
        <w:tblStyle w:val="af1"/>
        <w:tblW w:w="11194" w:type="dxa"/>
        <w:jc w:val="center"/>
        <w:tblLook w:val="04A0" w:firstRow="1" w:lastRow="0" w:firstColumn="1" w:lastColumn="0" w:noHBand="0" w:noVBand="1"/>
      </w:tblPr>
      <w:tblGrid>
        <w:gridCol w:w="1838"/>
        <w:gridCol w:w="2126"/>
        <w:gridCol w:w="2268"/>
        <w:gridCol w:w="4962"/>
      </w:tblGrid>
      <w:tr w:rsidR="00A31463" w:rsidRPr="00762D7D" w14:paraId="30651611" w14:textId="77777777" w:rsidTr="00D9491A">
        <w:trPr>
          <w:jc w:val="center"/>
        </w:trPr>
        <w:tc>
          <w:tcPr>
            <w:tcW w:w="1838" w:type="dxa"/>
          </w:tcPr>
          <w:p w14:paraId="6853D238" w14:textId="77777777" w:rsidR="00A31463" w:rsidRPr="00762D7D" w:rsidRDefault="00A31463" w:rsidP="00A31463">
            <w:pPr>
              <w:jc w:val="center"/>
              <w:rPr>
                <w:szCs w:val="28"/>
              </w:rPr>
            </w:pPr>
            <w:r w:rsidRPr="00762D7D">
              <w:rPr>
                <w:szCs w:val="28"/>
              </w:rPr>
              <w:t>Наименование компетенции</w:t>
            </w:r>
          </w:p>
        </w:tc>
        <w:tc>
          <w:tcPr>
            <w:tcW w:w="2126" w:type="dxa"/>
          </w:tcPr>
          <w:p w14:paraId="72B4919F" w14:textId="77777777" w:rsidR="00A31463" w:rsidRPr="00762D7D" w:rsidRDefault="00A31463" w:rsidP="00A31463">
            <w:pPr>
              <w:jc w:val="center"/>
              <w:rPr>
                <w:szCs w:val="28"/>
              </w:rPr>
            </w:pPr>
            <w:r>
              <w:rPr>
                <w:szCs w:val="28"/>
              </w:rPr>
              <w:t xml:space="preserve">Наименование </w:t>
            </w:r>
            <w:r w:rsidRPr="00762D7D">
              <w:rPr>
                <w:szCs w:val="28"/>
              </w:rPr>
              <w:t>Индикаторов</w:t>
            </w:r>
            <w:r>
              <w:rPr>
                <w:szCs w:val="28"/>
              </w:rPr>
              <w:t xml:space="preserve"> </w:t>
            </w:r>
            <w:r w:rsidRPr="00762D7D">
              <w:rPr>
                <w:szCs w:val="28"/>
              </w:rPr>
              <w:t>достижения компетенции</w:t>
            </w:r>
          </w:p>
        </w:tc>
        <w:tc>
          <w:tcPr>
            <w:tcW w:w="2268" w:type="dxa"/>
          </w:tcPr>
          <w:p w14:paraId="14437474" w14:textId="77777777" w:rsidR="00A31463" w:rsidRPr="00762D7D" w:rsidRDefault="00A31463" w:rsidP="00A31463">
            <w:pPr>
              <w:jc w:val="center"/>
              <w:rPr>
                <w:szCs w:val="28"/>
              </w:rPr>
            </w:pPr>
            <w:r w:rsidRPr="00762D7D">
              <w:rPr>
                <w:szCs w:val="28"/>
              </w:rPr>
              <w:t>Результаты обучения (умения и знания), соотнесенные с индикаторами достижения компетенции</w:t>
            </w:r>
          </w:p>
        </w:tc>
        <w:tc>
          <w:tcPr>
            <w:tcW w:w="4962" w:type="dxa"/>
          </w:tcPr>
          <w:p w14:paraId="7AD74AFF" w14:textId="77777777" w:rsidR="00A31463" w:rsidRPr="00762D7D" w:rsidRDefault="00A31463" w:rsidP="00A31463">
            <w:pPr>
              <w:jc w:val="center"/>
              <w:rPr>
                <w:szCs w:val="28"/>
              </w:rPr>
            </w:pPr>
            <w:r w:rsidRPr="00762D7D">
              <w:rPr>
                <w:szCs w:val="28"/>
              </w:rPr>
              <w:t>Типовые контрольные задания</w:t>
            </w:r>
          </w:p>
        </w:tc>
      </w:tr>
      <w:tr w:rsidR="00A31463" w14:paraId="7C4B1258" w14:textId="77777777" w:rsidTr="00D9491A">
        <w:trPr>
          <w:jc w:val="center"/>
        </w:trPr>
        <w:tc>
          <w:tcPr>
            <w:tcW w:w="1838" w:type="dxa"/>
            <w:vMerge w:val="restart"/>
            <w:shd w:val="clear" w:color="auto" w:fill="auto"/>
          </w:tcPr>
          <w:p w14:paraId="310C66B7" w14:textId="19334E80" w:rsidR="00A31463" w:rsidRPr="00762D7D" w:rsidRDefault="00A31463" w:rsidP="00A31463">
            <w:pPr>
              <w:rPr>
                <w:sz w:val="28"/>
                <w:szCs w:val="28"/>
              </w:rPr>
            </w:pPr>
            <w:r>
              <w:rPr>
                <w:sz w:val="24"/>
                <w:szCs w:val="24"/>
              </w:rPr>
              <w:t xml:space="preserve">ПКП-5 </w:t>
            </w:r>
            <w:r w:rsidRPr="00EF73BA">
              <w:t xml:space="preserve">Способность </w:t>
            </w:r>
            <w:r>
              <w:t xml:space="preserve">принимать обоснованные финансовые и инвестиционные решения в современной нормативно-правовой базой Российской </w:t>
            </w:r>
            <w:r>
              <w:lastRenderedPageBreak/>
              <w:t>Федерации, направленные на рост стоимости организации</w:t>
            </w:r>
          </w:p>
        </w:tc>
        <w:tc>
          <w:tcPr>
            <w:tcW w:w="2126" w:type="dxa"/>
            <w:shd w:val="clear" w:color="auto" w:fill="auto"/>
          </w:tcPr>
          <w:p w14:paraId="43CD3A78" w14:textId="15AAAA7B" w:rsidR="00A31463" w:rsidRDefault="00A31463" w:rsidP="00A31463">
            <w:pPr>
              <w:adjustRightInd w:val="0"/>
              <w:ind w:right="-36"/>
              <w:rPr>
                <w:sz w:val="28"/>
                <w:szCs w:val="28"/>
              </w:rPr>
            </w:pPr>
            <w:r>
              <w:lastRenderedPageBreak/>
              <w:t>1. Применяет нормативно-правовую базу для обоснования финансовых и инвестиционных решений, направленных на рост стоимости организации</w:t>
            </w:r>
          </w:p>
        </w:tc>
        <w:tc>
          <w:tcPr>
            <w:tcW w:w="2268" w:type="dxa"/>
            <w:shd w:val="clear" w:color="auto" w:fill="auto"/>
          </w:tcPr>
          <w:p w14:paraId="64F09741" w14:textId="77777777" w:rsidR="00A31463" w:rsidRPr="00831257" w:rsidRDefault="00A31463" w:rsidP="00A31463">
            <w:pPr>
              <w:tabs>
                <w:tab w:val="left" w:pos="540"/>
                <w:tab w:val="left" w:pos="851"/>
              </w:tabs>
              <w:ind w:right="-36"/>
              <w:contextualSpacing/>
              <w:jc w:val="both"/>
            </w:pPr>
            <w:r w:rsidRPr="00831257">
              <w:rPr>
                <w:i/>
              </w:rPr>
              <w:t>Знать:</w:t>
            </w:r>
            <w:r w:rsidRPr="00831257">
              <w:t xml:space="preserve"> </w:t>
            </w:r>
            <w:r>
              <w:t>нормативно-правовую базу для принятия финансовых и инвестиционных решений</w:t>
            </w:r>
          </w:p>
          <w:p w14:paraId="0F9596FB" w14:textId="7CE77226" w:rsidR="00A31463" w:rsidRDefault="00A31463" w:rsidP="00A31463">
            <w:pPr>
              <w:rPr>
                <w:sz w:val="28"/>
                <w:szCs w:val="28"/>
              </w:rPr>
            </w:pPr>
            <w:r w:rsidRPr="00831257">
              <w:rPr>
                <w:i/>
              </w:rPr>
              <w:t>Уметь:</w:t>
            </w:r>
            <w:r w:rsidRPr="00831257">
              <w:t xml:space="preserve"> </w:t>
            </w:r>
            <w:r>
              <w:t xml:space="preserve">юридически грамотно применять нормативно-правовую базу для обоснования финансовых и инвестиционных </w:t>
            </w:r>
            <w:r>
              <w:lastRenderedPageBreak/>
              <w:t>решений, направленных на рост стоимости организации</w:t>
            </w:r>
          </w:p>
        </w:tc>
        <w:tc>
          <w:tcPr>
            <w:tcW w:w="4962" w:type="dxa"/>
            <w:shd w:val="clear" w:color="auto" w:fill="auto"/>
          </w:tcPr>
          <w:p w14:paraId="78CDDB3F" w14:textId="77777777" w:rsidR="00A31463" w:rsidRPr="00066AA7" w:rsidRDefault="00A31463" w:rsidP="00A31463">
            <w:pPr>
              <w:tabs>
                <w:tab w:val="left" w:pos="0"/>
              </w:tabs>
              <w:suppressAutoHyphens/>
              <w:ind w:firstLine="316"/>
              <w:jc w:val="both"/>
              <w:rPr>
                <w:spacing w:val="-6"/>
              </w:rPr>
            </w:pPr>
            <w:r>
              <w:rPr>
                <w:spacing w:val="-6"/>
              </w:rPr>
              <w:lastRenderedPageBreak/>
              <w:t>АО «</w:t>
            </w:r>
            <w:proofErr w:type="spellStart"/>
            <w:r>
              <w:rPr>
                <w:spacing w:val="-6"/>
              </w:rPr>
              <w:t>Аст</w:t>
            </w:r>
            <w:proofErr w:type="spellEnd"/>
            <w:r>
              <w:rPr>
                <w:spacing w:val="-6"/>
              </w:rPr>
              <w:t>+» и ООО «Интеграл» длительное время соперничали на рынке оказания услуг в сфере промышленного дизайна. В результате конкуренции компании использовали различные механизмы борьбы, что приводило к снижению прибыли обеих компаний. После ряда проведенных встреч между генеральными директорами компаний было принято решение об их слиянии, с целью обеспечить себе дальнейшую успешную деятельность.</w:t>
            </w:r>
          </w:p>
          <w:p w14:paraId="0C60E558" w14:textId="77777777" w:rsidR="00A31463" w:rsidRPr="00D54523" w:rsidRDefault="00A31463" w:rsidP="00A31463">
            <w:pPr>
              <w:jc w:val="both"/>
              <w:rPr>
                <w:sz w:val="28"/>
                <w:szCs w:val="28"/>
              </w:rPr>
            </w:pPr>
            <w:r w:rsidRPr="00197C54">
              <w:rPr>
                <w:i/>
                <w:spacing w:val="-6"/>
              </w:rPr>
              <w:t xml:space="preserve">Какие вопросы необходимо </w:t>
            </w:r>
            <w:r>
              <w:rPr>
                <w:i/>
                <w:spacing w:val="-6"/>
              </w:rPr>
              <w:t>раз</w:t>
            </w:r>
            <w:r w:rsidRPr="00197C54">
              <w:rPr>
                <w:i/>
                <w:spacing w:val="-6"/>
              </w:rPr>
              <w:t xml:space="preserve">решить для осуществления данного решения? Какие практические действия необходимо предпринять для </w:t>
            </w:r>
            <w:r w:rsidRPr="00197C54">
              <w:rPr>
                <w:i/>
                <w:spacing w:val="-6"/>
              </w:rPr>
              <w:lastRenderedPageBreak/>
              <w:t>юридического оформления решения генеральных директоров? Какие последствия данного соглашения можно выделить в отношении прав и интересов участников и кредиторов компаний?</w:t>
            </w:r>
          </w:p>
        </w:tc>
      </w:tr>
      <w:tr w:rsidR="00A31463" w14:paraId="1A51D1E6" w14:textId="77777777" w:rsidTr="00D9491A">
        <w:trPr>
          <w:jc w:val="center"/>
        </w:trPr>
        <w:tc>
          <w:tcPr>
            <w:tcW w:w="1838" w:type="dxa"/>
            <w:vMerge/>
            <w:shd w:val="clear" w:color="auto" w:fill="auto"/>
          </w:tcPr>
          <w:p w14:paraId="670BAEB4" w14:textId="77777777" w:rsidR="00A31463" w:rsidRPr="00762D7D" w:rsidRDefault="00A31463" w:rsidP="00A31463">
            <w:pPr>
              <w:rPr>
                <w:b/>
              </w:rPr>
            </w:pPr>
          </w:p>
        </w:tc>
        <w:tc>
          <w:tcPr>
            <w:tcW w:w="2126" w:type="dxa"/>
            <w:shd w:val="clear" w:color="auto" w:fill="auto"/>
          </w:tcPr>
          <w:p w14:paraId="463A2F98" w14:textId="709EA025" w:rsidR="00A31463" w:rsidRPr="00D54523" w:rsidRDefault="00A31463" w:rsidP="00A31463">
            <w:pPr>
              <w:tabs>
                <w:tab w:val="left" w:pos="0"/>
              </w:tabs>
              <w:suppressAutoHyphens/>
              <w:ind w:right="-36"/>
            </w:pPr>
            <w:r>
              <w:t>2. Предлагает обоснованные финансовые и инвестиционные решения, направленные на рост стоимости организации</w:t>
            </w:r>
          </w:p>
        </w:tc>
        <w:tc>
          <w:tcPr>
            <w:tcW w:w="2268" w:type="dxa"/>
            <w:shd w:val="clear" w:color="auto" w:fill="auto"/>
          </w:tcPr>
          <w:p w14:paraId="367F668A" w14:textId="77777777" w:rsidR="00A31463" w:rsidRPr="00831257" w:rsidRDefault="00A31463" w:rsidP="00A31463">
            <w:pPr>
              <w:tabs>
                <w:tab w:val="left" w:pos="540"/>
                <w:tab w:val="left" w:pos="851"/>
              </w:tabs>
              <w:ind w:right="-36"/>
              <w:contextualSpacing/>
              <w:jc w:val="both"/>
            </w:pPr>
            <w:r w:rsidRPr="00831257">
              <w:rPr>
                <w:i/>
              </w:rPr>
              <w:t>Знать:</w:t>
            </w:r>
            <w:r w:rsidRPr="00831257">
              <w:t xml:space="preserve"> </w:t>
            </w:r>
            <w:r>
              <w:t>правовые аспекты финансовых и инвестиционных решений, направленных на рост стоимости организации</w:t>
            </w:r>
            <w:r w:rsidRPr="00831257">
              <w:t xml:space="preserve">. </w:t>
            </w:r>
          </w:p>
          <w:p w14:paraId="690F2337" w14:textId="508D96CC" w:rsidR="00A31463" w:rsidRPr="00D54523" w:rsidRDefault="00A31463" w:rsidP="00A31463">
            <w:pPr>
              <w:rPr>
                <w:sz w:val="28"/>
                <w:szCs w:val="28"/>
              </w:rPr>
            </w:pPr>
            <w:r w:rsidRPr="00831257">
              <w:rPr>
                <w:i/>
              </w:rPr>
              <w:t xml:space="preserve">Уметь: </w:t>
            </w:r>
            <w:r w:rsidRPr="00831257">
              <w:t xml:space="preserve">разрабатывать </w:t>
            </w:r>
            <w:r>
              <w:t>финансовые и инвестиционные решения, направленные на рост стоимости организации</w:t>
            </w:r>
          </w:p>
        </w:tc>
        <w:tc>
          <w:tcPr>
            <w:tcW w:w="4962" w:type="dxa"/>
            <w:shd w:val="clear" w:color="auto" w:fill="auto"/>
          </w:tcPr>
          <w:p w14:paraId="04C6E993" w14:textId="77777777" w:rsidR="00A31463" w:rsidRPr="008069EF" w:rsidRDefault="00A31463" w:rsidP="00A31463">
            <w:pPr>
              <w:tabs>
                <w:tab w:val="left" w:pos="0"/>
              </w:tabs>
              <w:suppressAutoHyphens/>
              <w:ind w:firstLine="316"/>
              <w:jc w:val="both"/>
              <w:rPr>
                <w:spacing w:val="-6"/>
              </w:rPr>
            </w:pPr>
            <w:r w:rsidRPr="008069EF">
              <w:rPr>
                <w:spacing w:val="-6"/>
              </w:rPr>
              <w:t xml:space="preserve">Гражданин А владеет 49,5% акций общества </w:t>
            </w:r>
            <w:r>
              <w:rPr>
                <w:spacing w:val="-6"/>
              </w:rPr>
              <w:t>«</w:t>
            </w:r>
            <w:r w:rsidRPr="008069EF">
              <w:rPr>
                <w:spacing w:val="-6"/>
              </w:rPr>
              <w:t>В</w:t>
            </w:r>
            <w:r>
              <w:rPr>
                <w:spacing w:val="-6"/>
              </w:rPr>
              <w:t>»</w:t>
            </w:r>
            <w:r w:rsidRPr="008069EF">
              <w:rPr>
                <w:spacing w:val="-6"/>
              </w:rPr>
              <w:t>.</w:t>
            </w:r>
          </w:p>
          <w:p w14:paraId="5DFB51CA" w14:textId="77777777" w:rsidR="00A31463" w:rsidRPr="008069EF" w:rsidRDefault="00A31463" w:rsidP="00A31463">
            <w:pPr>
              <w:tabs>
                <w:tab w:val="left" w:pos="0"/>
              </w:tabs>
              <w:suppressAutoHyphens/>
              <w:ind w:firstLine="316"/>
              <w:jc w:val="both"/>
              <w:rPr>
                <w:spacing w:val="-6"/>
              </w:rPr>
            </w:pPr>
            <w:r w:rsidRPr="008069EF">
              <w:rPr>
                <w:spacing w:val="-6"/>
              </w:rPr>
              <w:t xml:space="preserve">Общество </w:t>
            </w:r>
            <w:r>
              <w:rPr>
                <w:spacing w:val="-6"/>
              </w:rPr>
              <w:t>«</w:t>
            </w:r>
            <w:r w:rsidRPr="008069EF">
              <w:rPr>
                <w:spacing w:val="-6"/>
              </w:rPr>
              <w:t>В</w:t>
            </w:r>
            <w:r>
              <w:rPr>
                <w:spacing w:val="-6"/>
              </w:rPr>
              <w:t>»</w:t>
            </w:r>
            <w:r w:rsidRPr="008069EF">
              <w:rPr>
                <w:spacing w:val="-6"/>
              </w:rPr>
              <w:t xml:space="preserve"> взяло кредит у Банка.</w:t>
            </w:r>
          </w:p>
          <w:p w14:paraId="0D7DA4BA" w14:textId="77777777" w:rsidR="00A31463" w:rsidRPr="008069EF" w:rsidRDefault="00A31463" w:rsidP="00A31463">
            <w:pPr>
              <w:tabs>
                <w:tab w:val="left" w:pos="0"/>
              </w:tabs>
              <w:suppressAutoHyphens/>
              <w:ind w:firstLine="316"/>
              <w:jc w:val="both"/>
              <w:rPr>
                <w:spacing w:val="-6"/>
              </w:rPr>
            </w:pPr>
            <w:r w:rsidRPr="008069EF">
              <w:rPr>
                <w:spacing w:val="-6"/>
              </w:rPr>
              <w:t>Гражданин А</w:t>
            </w:r>
            <w:r>
              <w:rPr>
                <w:spacing w:val="-6"/>
              </w:rPr>
              <w:t>,</w:t>
            </w:r>
            <w:r w:rsidRPr="008069EF">
              <w:rPr>
                <w:spacing w:val="-6"/>
              </w:rPr>
              <w:t xml:space="preserve"> </w:t>
            </w:r>
            <w:r>
              <w:rPr>
                <w:spacing w:val="-6"/>
              </w:rPr>
              <w:t>в</w:t>
            </w:r>
            <w:r w:rsidRPr="008069EF">
              <w:rPr>
                <w:spacing w:val="-6"/>
              </w:rPr>
              <w:t xml:space="preserve"> счет обеспечения исполнения обязательства общества </w:t>
            </w:r>
            <w:r>
              <w:rPr>
                <w:spacing w:val="-6"/>
              </w:rPr>
              <w:t>«</w:t>
            </w:r>
            <w:r w:rsidRPr="008069EF">
              <w:rPr>
                <w:spacing w:val="-6"/>
              </w:rPr>
              <w:t>В</w:t>
            </w:r>
            <w:r>
              <w:rPr>
                <w:spacing w:val="-6"/>
              </w:rPr>
              <w:t>»</w:t>
            </w:r>
            <w:r w:rsidRPr="008069EF">
              <w:rPr>
                <w:spacing w:val="-6"/>
              </w:rPr>
              <w:t xml:space="preserve"> по кредитному договору</w:t>
            </w:r>
            <w:r>
              <w:rPr>
                <w:spacing w:val="-6"/>
              </w:rPr>
              <w:t>,</w:t>
            </w:r>
            <w:r w:rsidRPr="008069EF">
              <w:rPr>
                <w:spacing w:val="-6"/>
              </w:rPr>
              <w:t xml:space="preserve"> передал в залог Банку принадлежащие ему акции общества </w:t>
            </w:r>
            <w:r>
              <w:rPr>
                <w:spacing w:val="-6"/>
              </w:rPr>
              <w:t>«</w:t>
            </w:r>
            <w:r w:rsidRPr="008069EF">
              <w:rPr>
                <w:spacing w:val="-6"/>
              </w:rPr>
              <w:t>В</w:t>
            </w:r>
            <w:r>
              <w:rPr>
                <w:spacing w:val="-6"/>
              </w:rPr>
              <w:t>»</w:t>
            </w:r>
            <w:r w:rsidRPr="008069EF">
              <w:rPr>
                <w:spacing w:val="-6"/>
              </w:rPr>
              <w:t xml:space="preserve">, а также выступил поручителем за исполнение обществом </w:t>
            </w:r>
            <w:r>
              <w:rPr>
                <w:spacing w:val="-6"/>
              </w:rPr>
              <w:t>«</w:t>
            </w:r>
            <w:r w:rsidRPr="008069EF">
              <w:rPr>
                <w:spacing w:val="-6"/>
              </w:rPr>
              <w:t>В</w:t>
            </w:r>
            <w:r>
              <w:rPr>
                <w:spacing w:val="-6"/>
              </w:rPr>
              <w:t>»</w:t>
            </w:r>
            <w:r w:rsidRPr="008069EF">
              <w:rPr>
                <w:spacing w:val="-6"/>
              </w:rPr>
              <w:t xml:space="preserve"> своих обязательствах по кредитному договору.</w:t>
            </w:r>
          </w:p>
          <w:p w14:paraId="28252E17" w14:textId="77777777" w:rsidR="00A31463" w:rsidRPr="008069EF" w:rsidRDefault="00A31463" w:rsidP="00A31463">
            <w:pPr>
              <w:tabs>
                <w:tab w:val="left" w:pos="0"/>
              </w:tabs>
              <w:suppressAutoHyphens/>
              <w:ind w:firstLine="316"/>
              <w:jc w:val="both"/>
              <w:rPr>
                <w:spacing w:val="-6"/>
              </w:rPr>
            </w:pPr>
            <w:r w:rsidRPr="008069EF">
              <w:rPr>
                <w:spacing w:val="-6"/>
              </w:rPr>
              <w:t xml:space="preserve">Согласно договору купли-продажи, с учетом имеющейся у общества </w:t>
            </w:r>
            <w:r>
              <w:rPr>
                <w:spacing w:val="-6"/>
              </w:rPr>
              <w:t>«</w:t>
            </w:r>
            <w:r w:rsidRPr="008069EF">
              <w:rPr>
                <w:spacing w:val="-6"/>
              </w:rPr>
              <w:t>В</w:t>
            </w:r>
            <w:r>
              <w:rPr>
                <w:spacing w:val="-6"/>
              </w:rPr>
              <w:t>»</w:t>
            </w:r>
            <w:r w:rsidRPr="008069EF">
              <w:rPr>
                <w:spacing w:val="-6"/>
              </w:rPr>
              <w:t xml:space="preserve"> задолженности по кредитному договору гражданин А продал Банку принадлежащие ему акции общества </w:t>
            </w:r>
            <w:r>
              <w:rPr>
                <w:spacing w:val="-6"/>
              </w:rPr>
              <w:t>«</w:t>
            </w:r>
            <w:r w:rsidRPr="008069EF">
              <w:rPr>
                <w:spacing w:val="-6"/>
              </w:rPr>
              <w:t>В</w:t>
            </w:r>
            <w:r>
              <w:rPr>
                <w:spacing w:val="-6"/>
              </w:rPr>
              <w:t>»</w:t>
            </w:r>
            <w:r w:rsidRPr="008069EF">
              <w:rPr>
                <w:spacing w:val="-6"/>
              </w:rPr>
              <w:t xml:space="preserve"> за 1 рубль.</w:t>
            </w:r>
          </w:p>
          <w:p w14:paraId="3565FCE0" w14:textId="77777777" w:rsidR="00A31463" w:rsidRPr="008069EF" w:rsidRDefault="00A31463" w:rsidP="00A31463">
            <w:pPr>
              <w:tabs>
                <w:tab w:val="left" w:pos="0"/>
              </w:tabs>
              <w:suppressAutoHyphens/>
              <w:ind w:firstLine="316"/>
              <w:jc w:val="both"/>
              <w:rPr>
                <w:spacing w:val="-6"/>
              </w:rPr>
            </w:pPr>
            <w:r w:rsidRPr="008069EF">
              <w:rPr>
                <w:spacing w:val="-6"/>
              </w:rPr>
              <w:t xml:space="preserve">После передачи акций общество </w:t>
            </w:r>
            <w:r>
              <w:rPr>
                <w:spacing w:val="-6"/>
              </w:rPr>
              <w:t>«</w:t>
            </w:r>
            <w:r w:rsidRPr="008069EF">
              <w:rPr>
                <w:spacing w:val="-6"/>
              </w:rPr>
              <w:t>В</w:t>
            </w:r>
            <w:r>
              <w:rPr>
                <w:spacing w:val="-6"/>
              </w:rPr>
              <w:t>»</w:t>
            </w:r>
            <w:r w:rsidRPr="008069EF">
              <w:rPr>
                <w:spacing w:val="-6"/>
              </w:rPr>
              <w:t xml:space="preserve"> перестало исполнять свои обязательства по кредитному договору и Банк потребовал от общества </w:t>
            </w:r>
            <w:r>
              <w:rPr>
                <w:spacing w:val="-6"/>
              </w:rPr>
              <w:t>«</w:t>
            </w:r>
            <w:r w:rsidRPr="008069EF">
              <w:rPr>
                <w:spacing w:val="-6"/>
              </w:rPr>
              <w:t>В</w:t>
            </w:r>
            <w:r>
              <w:rPr>
                <w:spacing w:val="-6"/>
              </w:rPr>
              <w:t>»</w:t>
            </w:r>
            <w:r w:rsidRPr="008069EF">
              <w:rPr>
                <w:spacing w:val="-6"/>
              </w:rPr>
              <w:t xml:space="preserve"> и гражданина А как поручителя досрочно исполнить обязательства по кредитному договору.</w:t>
            </w:r>
          </w:p>
          <w:p w14:paraId="24A2F305" w14:textId="77777777" w:rsidR="00A31463" w:rsidRPr="00D54523" w:rsidRDefault="00A31463" w:rsidP="00A31463">
            <w:pPr>
              <w:jc w:val="both"/>
              <w:rPr>
                <w:sz w:val="28"/>
                <w:szCs w:val="28"/>
              </w:rPr>
            </w:pPr>
            <w:r w:rsidRPr="008069EF">
              <w:rPr>
                <w:i/>
                <w:spacing w:val="-6"/>
              </w:rPr>
              <w:t xml:space="preserve">Обоснованы ли требования Банка в Обществу </w:t>
            </w:r>
            <w:r>
              <w:rPr>
                <w:i/>
                <w:spacing w:val="-6"/>
              </w:rPr>
              <w:t>«</w:t>
            </w:r>
            <w:r w:rsidRPr="008069EF">
              <w:rPr>
                <w:i/>
                <w:spacing w:val="-6"/>
              </w:rPr>
              <w:t>В</w:t>
            </w:r>
            <w:r>
              <w:rPr>
                <w:i/>
                <w:spacing w:val="-6"/>
              </w:rPr>
              <w:t>»</w:t>
            </w:r>
            <w:r w:rsidRPr="008069EF">
              <w:rPr>
                <w:i/>
                <w:spacing w:val="-6"/>
              </w:rPr>
              <w:t xml:space="preserve"> и гражданина А? Может ли гражданин А возражать против удовлетворения требований Банка? Приведите правовое обоснование.</w:t>
            </w:r>
          </w:p>
        </w:tc>
      </w:tr>
      <w:tr w:rsidR="00A31463" w14:paraId="4337B19D" w14:textId="77777777" w:rsidTr="00D9491A">
        <w:trPr>
          <w:jc w:val="center"/>
        </w:trPr>
        <w:tc>
          <w:tcPr>
            <w:tcW w:w="1838" w:type="dxa"/>
            <w:vMerge/>
            <w:shd w:val="clear" w:color="auto" w:fill="auto"/>
          </w:tcPr>
          <w:p w14:paraId="4FEE182E" w14:textId="77777777" w:rsidR="00A31463" w:rsidRPr="00762D7D" w:rsidRDefault="00A31463" w:rsidP="00A31463">
            <w:pPr>
              <w:rPr>
                <w:b/>
              </w:rPr>
            </w:pPr>
          </w:p>
        </w:tc>
        <w:tc>
          <w:tcPr>
            <w:tcW w:w="2126" w:type="dxa"/>
            <w:shd w:val="clear" w:color="auto" w:fill="auto"/>
          </w:tcPr>
          <w:p w14:paraId="7C227C51" w14:textId="18C57AFC" w:rsidR="00A31463" w:rsidRPr="00762D7D" w:rsidRDefault="00A31463" w:rsidP="00A31463">
            <w:pPr>
              <w:adjustRightInd w:val="0"/>
              <w:ind w:right="-36"/>
            </w:pPr>
            <w:r>
              <w:t>3. Использует современные приемы и методы оценки стоимости организации для принятия обоснованных финансовых и инвестиционных решений</w:t>
            </w:r>
          </w:p>
        </w:tc>
        <w:tc>
          <w:tcPr>
            <w:tcW w:w="2268" w:type="dxa"/>
            <w:shd w:val="clear" w:color="auto" w:fill="auto"/>
          </w:tcPr>
          <w:p w14:paraId="1B85AF2D" w14:textId="77777777" w:rsidR="00A31463" w:rsidRPr="00831257" w:rsidRDefault="00A31463" w:rsidP="00A31463">
            <w:pPr>
              <w:tabs>
                <w:tab w:val="left" w:pos="540"/>
                <w:tab w:val="left" w:pos="851"/>
              </w:tabs>
              <w:ind w:right="-36"/>
              <w:contextualSpacing/>
              <w:jc w:val="both"/>
            </w:pPr>
            <w:r w:rsidRPr="00831257">
              <w:rPr>
                <w:i/>
              </w:rPr>
              <w:t>Знать:</w:t>
            </w:r>
            <w:r w:rsidRPr="00831257">
              <w:t xml:space="preserve"> правовые основы оценки рисков </w:t>
            </w:r>
            <w:r>
              <w:t>для принятия обоснованных финансовых и инвестиционных решений</w:t>
            </w:r>
          </w:p>
          <w:p w14:paraId="1DCA943D" w14:textId="729E23B1" w:rsidR="00A31463" w:rsidRDefault="00A31463" w:rsidP="00A31463">
            <w:pPr>
              <w:rPr>
                <w:sz w:val="28"/>
                <w:szCs w:val="28"/>
              </w:rPr>
            </w:pPr>
            <w:r w:rsidRPr="00831257">
              <w:rPr>
                <w:i/>
              </w:rPr>
              <w:t>Уметь:</w:t>
            </w:r>
            <w:r w:rsidRPr="00831257">
              <w:t xml:space="preserve"> применять на практике правовые нормы </w:t>
            </w:r>
            <w:r>
              <w:t>для разработки современных приемов и методов оценки стоимости организации для принятия обоснованных финансовых и инвестиционных решений</w:t>
            </w:r>
          </w:p>
        </w:tc>
        <w:tc>
          <w:tcPr>
            <w:tcW w:w="4962" w:type="dxa"/>
            <w:shd w:val="clear" w:color="auto" w:fill="auto"/>
          </w:tcPr>
          <w:p w14:paraId="4B618A6E" w14:textId="77777777" w:rsidR="00A31463" w:rsidRDefault="00A31463" w:rsidP="00A31463">
            <w:pPr>
              <w:tabs>
                <w:tab w:val="left" w:pos="0"/>
              </w:tabs>
              <w:suppressAutoHyphens/>
              <w:ind w:firstLine="316"/>
              <w:jc w:val="both"/>
              <w:rPr>
                <w:spacing w:val="-6"/>
              </w:rPr>
            </w:pPr>
            <w:r>
              <w:rPr>
                <w:spacing w:val="-6"/>
              </w:rPr>
              <w:t xml:space="preserve">Компания «А» намерена приобрести 100% акций компании «Б». В результате ранее проведенных сделок компания «А» уже приобрела 75% акций компании «Б» и направила </w:t>
            </w:r>
            <w:proofErr w:type="spellStart"/>
            <w:r>
              <w:rPr>
                <w:spacing w:val="-6"/>
              </w:rPr>
              <w:t>миноритариям</w:t>
            </w:r>
            <w:proofErr w:type="spellEnd"/>
            <w:r>
              <w:rPr>
                <w:spacing w:val="-6"/>
              </w:rPr>
              <w:t xml:space="preserve"> компании «А» предложение о покупке принадлежащих им акций. В результате реализации предложения компания «А» стала обладателем 96% акций компании «Б». При принятии решения о направлении оставшимся акционерам требования о выкупе акций было установлено, что 2% акций компании находятся в залоге у компании «С».</w:t>
            </w:r>
          </w:p>
          <w:p w14:paraId="12F1041E" w14:textId="78087639" w:rsidR="00A31463" w:rsidRDefault="00A31463" w:rsidP="00A31463">
            <w:pPr>
              <w:jc w:val="both"/>
              <w:rPr>
                <w:sz w:val="28"/>
                <w:szCs w:val="28"/>
              </w:rPr>
            </w:pPr>
            <w:r>
              <w:rPr>
                <w:i/>
                <w:spacing w:val="-6"/>
              </w:rPr>
              <w:t>Сможет ли компания «А» приобрести акции, находящиеся в залоге? Является ли решение о приобретении акций компании «Б» обоснованным в сложившихся обстоятельствах? Можно ли рассматривать приобретаемые акции компании «А» в качестве инвестиций? Какие аргументы в пользу принятого решения могут быть приняты во внимание? Какие нормативные акты регулируют данные отношения?</w:t>
            </w:r>
          </w:p>
        </w:tc>
      </w:tr>
      <w:tr w:rsidR="00A31463" w14:paraId="24330B3F" w14:textId="77777777" w:rsidTr="00D9491A">
        <w:trPr>
          <w:jc w:val="center"/>
        </w:trPr>
        <w:tc>
          <w:tcPr>
            <w:tcW w:w="1838" w:type="dxa"/>
            <w:vMerge w:val="restart"/>
            <w:shd w:val="clear" w:color="auto" w:fill="auto"/>
          </w:tcPr>
          <w:p w14:paraId="513D19D9" w14:textId="0972DF3B" w:rsidR="00A31463" w:rsidRPr="00762D7D" w:rsidRDefault="00A31463" w:rsidP="00A31463">
            <w:pPr>
              <w:rPr>
                <w:b/>
              </w:rPr>
            </w:pPr>
            <w:r>
              <w:rPr>
                <w:sz w:val="24"/>
                <w:szCs w:val="24"/>
              </w:rPr>
              <w:t xml:space="preserve">УК-5 </w:t>
            </w:r>
            <w:r w:rsidRPr="00FE73FA">
              <w:t xml:space="preserve">Способность </w:t>
            </w:r>
            <w:r>
              <w:t>использовать основы правовых знаний в различных сферах деятельности</w:t>
            </w:r>
          </w:p>
        </w:tc>
        <w:tc>
          <w:tcPr>
            <w:tcW w:w="2126" w:type="dxa"/>
            <w:shd w:val="clear" w:color="auto" w:fill="auto"/>
          </w:tcPr>
          <w:p w14:paraId="301579E4" w14:textId="0E7D92F8" w:rsidR="00A31463" w:rsidRDefault="00A31463" w:rsidP="00A31463">
            <w:pPr>
              <w:adjustRightInd w:val="0"/>
              <w:ind w:right="-36"/>
            </w:pPr>
            <w:r>
              <w:t>1. Использует знания о правовых нормах действующего законодательства, регулирующих отношения в различных сферах жизнедеятельности</w:t>
            </w:r>
          </w:p>
        </w:tc>
        <w:tc>
          <w:tcPr>
            <w:tcW w:w="2268" w:type="dxa"/>
            <w:shd w:val="clear" w:color="auto" w:fill="auto"/>
          </w:tcPr>
          <w:p w14:paraId="027BE853" w14:textId="77777777" w:rsidR="00A31463" w:rsidRPr="00831257" w:rsidRDefault="00A31463" w:rsidP="00A31463">
            <w:pPr>
              <w:tabs>
                <w:tab w:val="left" w:pos="540"/>
                <w:tab w:val="left" w:pos="851"/>
              </w:tabs>
              <w:ind w:right="-36"/>
              <w:contextualSpacing/>
              <w:jc w:val="both"/>
            </w:pPr>
            <w:r w:rsidRPr="00831257">
              <w:rPr>
                <w:i/>
              </w:rPr>
              <w:t>Знать:</w:t>
            </w:r>
            <w:r w:rsidRPr="00831257">
              <w:t xml:space="preserve"> правовые основы </w:t>
            </w:r>
            <w:r>
              <w:t>профессиональной деятельности</w:t>
            </w:r>
          </w:p>
          <w:p w14:paraId="573AAFD8" w14:textId="668C5C6A" w:rsidR="00A31463" w:rsidRDefault="00A31463" w:rsidP="00A31463">
            <w:pPr>
              <w:rPr>
                <w:sz w:val="28"/>
                <w:szCs w:val="28"/>
              </w:rPr>
            </w:pPr>
            <w:r w:rsidRPr="00831257">
              <w:rPr>
                <w:i/>
              </w:rPr>
              <w:t>Уметь:</w:t>
            </w:r>
            <w:r w:rsidRPr="00831257">
              <w:t xml:space="preserve"> </w:t>
            </w:r>
            <w:r>
              <w:t>осуществлять профессиональную деятельность в соответствии с действующим законодательством</w:t>
            </w:r>
          </w:p>
        </w:tc>
        <w:tc>
          <w:tcPr>
            <w:tcW w:w="4962" w:type="dxa"/>
            <w:shd w:val="clear" w:color="auto" w:fill="auto"/>
          </w:tcPr>
          <w:p w14:paraId="75765836" w14:textId="77777777" w:rsidR="00A31463" w:rsidRPr="00022725" w:rsidRDefault="00A31463" w:rsidP="00A31463">
            <w:pPr>
              <w:tabs>
                <w:tab w:val="left" w:pos="0"/>
              </w:tabs>
              <w:suppressAutoHyphens/>
              <w:ind w:firstLine="316"/>
              <w:jc w:val="both"/>
              <w:rPr>
                <w:spacing w:val="-6"/>
              </w:rPr>
            </w:pPr>
            <w:r w:rsidRPr="00022725">
              <w:rPr>
                <w:spacing w:val="-6"/>
              </w:rPr>
              <w:t>АО "</w:t>
            </w:r>
            <w:proofErr w:type="spellStart"/>
            <w:r w:rsidRPr="00022725">
              <w:rPr>
                <w:spacing w:val="-6"/>
              </w:rPr>
              <w:t>Стелс</w:t>
            </w:r>
            <w:proofErr w:type="spellEnd"/>
            <w:r w:rsidRPr="00022725">
              <w:rPr>
                <w:spacing w:val="-6"/>
              </w:rPr>
              <w:t xml:space="preserve">" обратилось в арбитражный суд с иском о признании недействительным договора купли-продажи, по которому истец приобрел у ООО "Маркетинг" недвижимое имущество на сумму более 15 миллионов рублей, и применении последствий недействительности сделки. Требование обосновывалось тем, что сумма сделки превышает 50% балансовой стоимости активов и для ее заключения необходимо решение общего собрания акционеров; однако, такое решение не принималось; сделка была совершена по решению совета директоров. Возражая истцу, представитель ООО </w:t>
            </w:r>
            <w:r w:rsidRPr="00022725">
              <w:rPr>
                <w:spacing w:val="-6"/>
              </w:rPr>
              <w:lastRenderedPageBreak/>
              <w:t>"Маркетинг" заявил, что члены совета директоров, принимавшие решение о совершении сделки, в совокупности обладали числом голосов, которое позволило бы им на общем собрании акционеров принять положительное решение об одобрении сделки.</w:t>
            </w:r>
          </w:p>
          <w:p w14:paraId="5BFD6C5D" w14:textId="5034AA4D" w:rsidR="00A31463" w:rsidRPr="00E52EBF" w:rsidRDefault="00A31463" w:rsidP="00A31463">
            <w:pPr>
              <w:tabs>
                <w:tab w:val="left" w:pos="709"/>
                <w:tab w:val="right" w:leader="underscore" w:pos="8505"/>
              </w:tabs>
              <w:adjustRightInd w:val="0"/>
              <w:ind w:right="-36"/>
              <w:jc w:val="both"/>
              <w:rPr>
                <w:szCs w:val="28"/>
              </w:rPr>
            </w:pPr>
            <w:r>
              <w:rPr>
                <w:i/>
                <w:spacing w:val="-6"/>
              </w:rPr>
              <w:t xml:space="preserve">Определите допустимость принятого решения. </w:t>
            </w:r>
            <w:r w:rsidRPr="00022725">
              <w:rPr>
                <w:i/>
                <w:spacing w:val="-6"/>
              </w:rPr>
              <w:t xml:space="preserve">Как должна была быть одобрена сделка купли-продажи? </w:t>
            </w:r>
            <w:r>
              <w:rPr>
                <w:i/>
                <w:spacing w:val="-6"/>
              </w:rPr>
              <w:t>Составьте иск по данному спору и ответ на исковое заявление</w:t>
            </w:r>
          </w:p>
        </w:tc>
      </w:tr>
      <w:tr w:rsidR="00A31463" w14:paraId="33E165DC" w14:textId="77777777" w:rsidTr="00D9491A">
        <w:trPr>
          <w:jc w:val="center"/>
        </w:trPr>
        <w:tc>
          <w:tcPr>
            <w:tcW w:w="1838" w:type="dxa"/>
            <w:vMerge/>
            <w:shd w:val="clear" w:color="auto" w:fill="auto"/>
          </w:tcPr>
          <w:p w14:paraId="55433319" w14:textId="77777777" w:rsidR="00A31463" w:rsidRDefault="00A31463" w:rsidP="00A31463">
            <w:pPr>
              <w:rPr>
                <w:b/>
              </w:rPr>
            </w:pPr>
          </w:p>
        </w:tc>
        <w:tc>
          <w:tcPr>
            <w:tcW w:w="2126" w:type="dxa"/>
            <w:shd w:val="clear" w:color="auto" w:fill="auto"/>
          </w:tcPr>
          <w:p w14:paraId="0E0C1D4D" w14:textId="31C24B6B" w:rsidR="00A31463" w:rsidRDefault="00A31463" w:rsidP="00A31463">
            <w:pPr>
              <w:adjustRightInd w:val="0"/>
              <w:ind w:right="-36"/>
            </w:pPr>
            <w: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268" w:type="dxa"/>
            <w:shd w:val="clear" w:color="auto" w:fill="auto"/>
          </w:tcPr>
          <w:p w14:paraId="05D40A7C" w14:textId="77777777" w:rsidR="00A31463" w:rsidRPr="00831257" w:rsidRDefault="00A31463" w:rsidP="00A31463">
            <w:pPr>
              <w:tabs>
                <w:tab w:val="left" w:pos="540"/>
                <w:tab w:val="left" w:pos="851"/>
              </w:tabs>
              <w:ind w:right="-36"/>
              <w:contextualSpacing/>
              <w:jc w:val="both"/>
            </w:pPr>
            <w:r w:rsidRPr="00831257">
              <w:rPr>
                <w:i/>
              </w:rPr>
              <w:t>Знать:</w:t>
            </w:r>
            <w:r w:rsidRPr="00831257">
              <w:t xml:space="preserve"> </w:t>
            </w:r>
            <w:r>
              <w:t>нормативно-правовые акты в профессиональной сфере</w:t>
            </w:r>
            <w:r w:rsidRPr="00831257">
              <w:t>.</w:t>
            </w:r>
          </w:p>
          <w:p w14:paraId="2A5E5F00" w14:textId="32A2FCE2" w:rsidR="00A31463" w:rsidRDefault="00A31463" w:rsidP="00A31463">
            <w:pPr>
              <w:rPr>
                <w:sz w:val="28"/>
                <w:szCs w:val="28"/>
              </w:rPr>
            </w:pPr>
            <w:r w:rsidRPr="00831257">
              <w:rPr>
                <w:i/>
              </w:rPr>
              <w:t>Уметь:</w:t>
            </w:r>
            <w:r w:rsidRPr="00831257">
              <w:t xml:space="preserve"> </w:t>
            </w:r>
            <w:r>
              <w:t>грамотно применять нормативно-правовые акты при решении конкретных профессиональных задач</w:t>
            </w:r>
          </w:p>
        </w:tc>
        <w:tc>
          <w:tcPr>
            <w:tcW w:w="4962" w:type="dxa"/>
            <w:shd w:val="clear" w:color="auto" w:fill="auto"/>
          </w:tcPr>
          <w:p w14:paraId="016F441F" w14:textId="77777777" w:rsidR="00A31463" w:rsidRPr="00AC6B40" w:rsidRDefault="00A31463" w:rsidP="00A31463">
            <w:pPr>
              <w:autoSpaceDE w:val="0"/>
              <w:autoSpaceDN w:val="0"/>
              <w:adjustRightInd w:val="0"/>
              <w:ind w:firstLine="316"/>
              <w:jc w:val="both"/>
              <w:rPr>
                <w:szCs w:val="28"/>
              </w:rPr>
            </w:pPr>
            <w:r w:rsidRPr="00AC6B40">
              <w:rPr>
                <w:szCs w:val="28"/>
              </w:rPr>
              <w:t>Гражданин Петров, являясь директором ООО по мнению участников ненадлежащим образом исполнял свои обязанности, что выражалось в отсутствии прибыли у ООО в течении 3-х лет, а также неэффективном использовании имущества, в частности в продаже принадлежавшего обществу здания вместо заключения в отношение него договора аренды.</w:t>
            </w:r>
          </w:p>
          <w:p w14:paraId="2494F776" w14:textId="77777777" w:rsidR="00A31463" w:rsidRPr="00AC6B40" w:rsidRDefault="00A31463" w:rsidP="00A31463">
            <w:pPr>
              <w:autoSpaceDE w:val="0"/>
              <w:autoSpaceDN w:val="0"/>
              <w:adjustRightInd w:val="0"/>
              <w:ind w:firstLine="316"/>
              <w:jc w:val="both"/>
              <w:rPr>
                <w:szCs w:val="28"/>
              </w:rPr>
            </w:pPr>
            <w:r w:rsidRPr="00AC6B40">
              <w:rPr>
                <w:szCs w:val="28"/>
              </w:rPr>
              <w:t>На общем собрании общества было принято решение о переизбрании директора и расторжении с ним трудового договора.</w:t>
            </w:r>
          </w:p>
          <w:p w14:paraId="01E62511" w14:textId="77777777" w:rsidR="00A31463" w:rsidRPr="00AC6B40" w:rsidRDefault="00A31463" w:rsidP="00A31463">
            <w:pPr>
              <w:autoSpaceDE w:val="0"/>
              <w:autoSpaceDN w:val="0"/>
              <w:adjustRightInd w:val="0"/>
              <w:ind w:firstLine="316"/>
              <w:jc w:val="both"/>
              <w:rPr>
                <w:szCs w:val="28"/>
              </w:rPr>
            </w:pPr>
            <w:r w:rsidRPr="00AC6B40">
              <w:rPr>
                <w:szCs w:val="28"/>
              </w:rPr>
              <w:t>Петров, не признал решения общего собрания и обратился в суд с требованием о восстановлении его на работе и выплате компенсации за вынужденный прогул.</w:t>
            </w:r>
          </w:p>
          <w:p w14:paraId="7528A8D2" w14:textId="77777777" w:rsidR="00A31463" w:rsidRDefault="00A31463" w:rsidP="00A31463">
            <w:pPr>
              <w:tabs>
                <w:tab w:val="left" w:pos="0"/>
              </w:tabs>
              <w:suppressAutoHyphens/>
              <w:ind w:firstLine="316"/>
              <w:jc w:val="both"/>
              <w:rPr>
                <w:spacing w:val="-6"/>
              </w:rPr>
            </w:pPr>
            <w:r>
              <w:rPr>
                <w:i/>
              </w:rPr>
              <w:t>Рассмотрите фактические обстоятельства дела. Какие действия следовало предпринять директору для обоснования своего решения. Является ли приведенные основания достаточными для привлечения директора к ответственности? Составьте типовой договор аренды недвижимого имущества.</w:t>
            </w:r>
          </w:p>
        </w:tc>
      </w:tr>
    </w:tbl>
    <w:p w14:paraId="5B5C97B5" w14:textId="77777777" w:rsidR="00A31463" w:rsidRDefault="00A31463" w:rsidP="0009690C">
      <w:pPr>
        <w:tabs>
          <w:tab w:val="left" w:pos="709"/>
          <w:tab w:val="right" w:leader="underscore" w:pos="8505"/>
        </w:tabs>
        <w:adjustRightInd w:val="0"/>
        <w:ind w:right="-36"/>
        <w:jc w:val="center"/>
        <w:rPr>
          <w:b/>
          <w:bCs/>
          <w:sz w:val="28"/>
          <w:szCs w:val="28"/>
          <w:highlight w:val="yellow"/>
        </w:rPr>
      </w:pPr>
    </w:p>
    <w:p w14:paraId="4C76F089" w14:textId="77777777" w:rsidR="00AB2C18" w:rsidRDefault="00AB2C18" w:rsidP="00AB2C18">
      <w:pPr>
        <w:pStyle w:val="a3"/>
        <w:tabs>
          <w:tab w:val="left" w:pos="851"/>
        </w:tabs>
        <w:ind w:left="0" w:right="-36"/>
        <w:jc w:val="both"/>
        <w:rPr>
          <w:shd w:val="clear" w:color="auto" w:fill="FFFFFF"/>
        </w:rPr>
      </w:pPr>
      <w:r>
        <w:rPr>
          <w:shd w:val="clear" w:color="auto" w:fill="FFFFFF"/>
        </w:rPr>
        <w:t>Для п</w:t>
      </w:r>
      <w:r w:rsidRPr="000558C6">
        <w:rPr>
          <w:shd w:val="clear" w:color="auto" w:fill="FFFFFF"/>
        </w:rPr>
        <w:t>рофил</w:t>
      </w:r>
      <w:r>
        <w:rPr>
          <w:shd w:val="clear" w:color="auto" w:fill="FFFFFF"/>
        </w:rPr>
        <w:t>я</w:t>
      </w:r>
      <w:r w:rsidRPr="000558C6">
        <w:rPr>
          <w:shd w:val="clear" w:color="auto" w:fill="FFFFFF"/>
        </w:rPr>
        <w:t xml:space="preserve"> «Корпоративные финансы и бизнес-аналитика (с частичной реализацией на англ. языке)»</w:t>
      </w:r>
    </w:p>
    <w:tbl>
      <w:tblPr>
        <w:tblStyle w:val="af1"/>
        <w:tblW w:w="11194" w:type="dxa"/>
        <w:jc w:val="center"/>
        <w:tblLook w:val="04A0" w:firstRow="1" w:lastRow="0" w:firstColumn="1" w:lastColumn="0" w:noHBand="0" w:noVBand="1"/>
      </w:tblPr>
      <w:tblGrid>
        <w:gridCol w:w="1879"/>
        <w:gridCol w:w="2085"/>
        <w:gridCol w:w="2127"/>
        <w:gridCol w:w="5103"/>
      </w:tblGrid>
      <w:tr w:rsidR="00AB2C18" w:rsidRPr="00762D7D" w14:paraId="2D8AD3B3" w14:textId="77777777" w:rsidTr="00D9491A">
        <w:trPr>
          <w:jc w:val="center"/>
        </w:trPr>
        <w:tc>
          <w:tcPr>
            <w:tcW w:w="1879" w:type="dxa"/>
          </w:tcPr>
          <w:p w14:paraId="0852F615" w14:textId="77777777" w:rsidR="00AB2C18" w:rsidRPr="00762D7D" w:rsidRDefault="00AB2C18" w:rsidP="003D7E7D">
            <w:pPr>
              <w:jc w:val="center"/>
              <w:rPr>
                <w:szCs w:val="28"/>
              </w:rPr>
            </w:pPr>
            <w:r w:rsidRPr="00762D7D">
              <w:rPr>
                <w:szCs w:val="28"/>
              </w:rPr>
              <w:t>Наименование компетенции</w:t>
            </w:r>
          </w:p>
        </w:tc>
        <w:tc>
          <w:tcPr>
            <w:tcW w:w="2085" w:type="dxa"/>
          </w:tcPr>
          <w:p w14:paraId="71B73BBF" w14:textId="77777777" w:rsidR="00AB2C18" w:rsidRPr="00762D7D" w:rsidRDefault="00AB2C18" w:rsidP="003D7E7D">
            <w:pPr>
              <w:jc w:val="center"/>
              <w:rPr>
                <w:szCs w:val="28"/>
              </w:rPr>
            </w:pPr>
            <w:r>
              <w:rPr>
                <w:szCs w:val="28"/>
              </w:rPr>
              <w:t xml:space="preserve">Наименование </w:t>
            </w:r>
            <w:r w:rsidRPr="00762D7D">
              <w:rPr>
                <w:szCs w:val="28"/>
              </w:rPr>
              <w:t>Индикаторов</w:t>
            </w:r>
            <w:r>
              <w:rPr>
                <w:szCs w:val="28"/>
              </w:rPr>
              <w:t xml:space="preserve"> </w:t>
            </w:r>
            <w:r w:rsidRPr="00762D7D">
              <w:rPr>
                <w:szCs w:val="28"/>
              </w:rPr>
              <w:t>достижения компетенции</w:t>
            </w:r>
          </w:p>
        </w:tc>
        <w:tc>
          <w:tcPr>
            <w:tcW w:w="2127" w:type="dxa"/>
          </w:tcPr>
          <w:p w14:paraId="1D7C1077" w14:textId="77777777" w:rsidR="00AB2C18" w:rsidRPr="00762D7D" w:rsidRDefault="00AB2C18" w:rsidP="003D7E7D">
            <w:pPr>
              <w:jc w:val="center"/>
              <w:rPr>
                <w:szCs w:val="28"/>
              </w:rPr>
            </w:pPr>
            <w:r w:rsidRPr="00762D7D">
              <w:rPr>
                <w:szCs w:val="28"/>
              </w:rPr>
              <w:t>Результаты обучения (умения и знания), соотнесенные с индикаторами достижения компетенции</w:t>
            </w:r>
          </w:p>
        </w:tc>
        <w:tc>
          <w:tcPr>
            <w:tcW w:w="5103" w:type="dxa"/>
          </w:tcPr>
          <w:p w14:paraId="3B90654B" w14:textId="77777777" w:rsidR="00AB2C18" w:rsidRPr="00762D7D" w:rsidRDefault="00AB2C18" w:rsidP="003D7E7D">
            <w:pPr>
              <w:jc w:val="center"/>
              <w:rPr>
                <w:szCs w:val="28"/>
              </w:rPr>
            </w:pPr>
            <w:r w:rsidRPr="00762D7D">
              <w:rPr>
                <w:szCs w:val="28"/>
              </w:rPr>
              <w:t>Типовые контрольные задания</w:t>
            </w:r>
          </w:p>
        </w:tc>
      </w:tr>
      <w:tr w:rsidR="00AB2C18" w14:paraId="6D8F144A" w14:textId="77777777" w:rsidTr="00D9491A">
        <w:trPr>
          <w:jc w:val="center"/>
        </w:trPr>
        <w:tc>
          <w:tcPr>
            <w:tcW w:w="1879" w:type="dxa"/>
            <w:vMerge w:val="restart"/>
            <w:shd w:val="clear" w:color="auto" w:fill="auto"/>
          </w:tcPr>
          <w:p w14:paraId="41E8519E" w14:textId="26CEEBE2" w:rsidR="00AB2C18" w:rsidRPr="00762D7D" w:rsidRDefault="00AB2C18" w:rsidP="00AB2C18">
            <w:pPr>
              <w:rPr>
                <w:sz w:val="28"/>
                <w:szCs w:val="28"/>
              </w:rPr>
            </w:pPr>
            <w:r>
              <w:rPr>
                <w:sz w:val="24"/>
                <w:szCs w:val="24"/>
              </w:rPr>
              <w:t xml:space="preserve">ПКП-3 </w:t>
            </w:r>
            <w:r>
              <w:t>Способность обрабатывать информационные потоки больших массивов данных для разработки стратегии развития корпорации</w:t>
            </w:r>
          </w:p>
        </w:tc>
        <w:tc>
          <w:tcPr>
            <w:tcW w:w="2085" w:type="dxa"/>
            <w:shd w:val="clear" w:color="auto" w:fill="auto"/>
          </w:tcPr>
          <w:p w14:paraId="08900134" w14:textId="6E6F62D6" w:rsidR="00AB2C18" w:rsidRDefault="00AB2C18" w:rsidP="003D7E7D">
            <w:pPr>
              <w:adjustRightInd w:val="0"/>
              <w:ind w:right="-36"/>
              <w:rPr>
                <w:sz w:val="28"/>
                <w:szCs w:val="28"/>
              </w:rPr>
            </w:pPr>
            <w:r>
              <w:t>1. Грамотно анализирует и обрабатывает информационные потоки больших массивов данных различных рынков</w:t>
            </w:r>
          </w:p>
        </w:tc>
        <w:tc>
          <w:tcPr>
            <w:tcW w:w="2127" w:type="dxa"/>
            <w:shd w:val="clear" w:color="auto" w:fill="auto"/>
          </w:tcPr>
          <w:p w14:paraId="3A686EB6" w14:textId="77777777" w:rsidR="00AB2C18" w:rsidRPr="00831257" w:rsidRDefault="00AB2C18" w:rsidP="003D7E7D">
            <w:pPr>
              <w:tabs>
                <w:tab w:val="left" w:pos="540"/>
                <w:tab w:val="left" w:pos="851"/>
              </w:tabs>
              <w:ind w:right="-36"/>
              <w:contextualSpacing/>
              <w:jc w:val="both"/>
            </w:pPr>
            <w:r w:rsidRPr="00831257">
              <w:rPr>
                <w:i/>
              </w:rPr>
              <w:t>Знать:</w:t>
            </w:r>
            <w:r w:rsidRPr="00831257">
              <w:t xml:space="preserve"> </w:t>
            </w:r>
            <w:r>
              <w:t>правовые основы функционирования рынков</w:t>
            </w:r>
          </w:p>
          <w:p w14:paraId="4644E8DA" w14:textId="536C1EB9" w:rsidR="00AB2C18" w:rsidRDefault="00AB2C18" w:rsidP="003D7E7D">
            <w:pPr>
              <w:rPr>
                <w:sz w:val="28"/>
                <w:szCs w:val="28"/>
              </w:rPr>
            </w:pPr>
            <w:r w:rsidRPr="00831257">
              <w:rPr>
                <w:i/>
              </w:rPr>
              <w:t>Уметь:</w:t>
            </w:r>
            <w:r w:rsidRPr="00831257">
              <w:t xml:space="preserve"> </w:t>
            </w:r>
            <w:r>
              <w:t>проводить анализ данных различных рынков</w:t>
            </w:r>
          </w:p>
        </w:tc>
        <w:tc>
          <w:tcPr>
            <w:tcW w:w="5103" w:type="dxa"/>
            <w:shd w:val="clear" w:color="auto" w:fill="auto"/>
          </w:tcPr>
          <w:p w14:paraId="6E7062B8" w14:textId="77777777" w:rsidR="00AB2C18" w:rsidRPr="00D44411" w:rsidRDefault="00AB2C18" w:rsidP="00AB2C18">
            <w:pPr>
              <w:tabs>
                <w:tab w:val="left" w:pos="0"/>
              </w:tabs>
              <w:suppressAutoHyphens/>
              <w:ind w:firstLine="316"/>
              <w:jc w:val="both"/>
              <w:rPr>
                <w:spacing w:val="-6"/>
              </w:rPr>
            </w:pPr>
            <w:r w:rsidRPr="00D44411">
              <w:rPr>
                <w:spacing w:val="-6"/>
              </w:rPr>
              <w:t xml:space="preserve">Акционерное общество (далее - АО) осуществило консолидацию акций, и по ее результатам заявило о принудительном выкупе акций у миноритарных акционеров. Соответствующие решения совета директоров и общего собрания акционеров АО были приняты согласно требованиям законодательства. Миноритарные акционеры, голосовавшие против решения о консолидации, заявили о несоответствии норм законодательства требованиям Конституции РФ. В частности, миноритарные акционеры полагали, что они были лишены права собственности на акции без их согласия, что предусмотренная законом возможность совершения указанных корпоративных действий не </w:t>
            </w:r>
            <w:r w:rsidRPr="00D44411">
              <w:rPr>
                <w:spacing w:val="-6"/>
              </w:rPr>
              <w:lastRenderedPageBreak/>
              <w:t xml:space="preserve">учитывает их интереса и является непропорциональной. </w:t>
            </w:r>
          </w:p>
          <w:p w14:paraId="688829F9" w14:textId="77777777" w:rsidR="00AB2C18" w:rsidRPr="00D44411" w:rsidRDefault="00AB2C18" w:rsidP="00AB2C18">
            <w:pPr>
              <w:tabs>
                <w:tab w:val="left" w:pos="0"/>
              </w:tabs>
              <w:suppressAutoHyphens/>
              <w:ind w:firstLine="316"/>
              <w:jc w:val="both"/>
              <w:rPr>
                <w:i/>
                <w:spacing w:val="-6"/>
              </w:rPr>
            </w:pPr>
            <w:r w:rsidRPr="00D44411">
              <w:rPr>
                <w:i/>
                <w:spacing w:val="-6"/>
              </w:rPr>
              <w:t>Дайте правовую оценку ситуации.</w:t>
            </w:r>
          </w:p>
          <w:p w14:paraId="4ABF1C7C" w14:textId="77777777" w:rsidR="00AB2C18" w:rsidRPr="00D44411" w:rsidRDefault="00AB2C18" w:rsidP="00AB2C18">
            <w:pPr>
              <w:tabs>
                <w:tab w:val="left" w:pos="0"/>
              </w:tabs>
              <w:suppressAutoHyphens/>
              <w:ind w:firstLine="316"/>
              <w:jc w:val="both"/>
              <w:rPr>
                <w:i/>
                <w:spacing w:val="-6"/>
              </w:rPr>
            </w:pPr>
            <w:r w:rsidRPr="00D44411">
              <w:rPr>
                <w:i/>
                <w:spacing w:val="-6"/>
              </w:rPr>
              <w:t xml:space="preserve">Имеет ли значение то обстоятельство, что акции являются бездокументарным и распространяется ли на них конституционный принцип защиты права собственности? </w:t>
            </w:r>
            <w:r>
              <w:rPr>
                <w:i/>
                <w:spacing w:val="-6"/>
              </w:rPr>
              <w:t>Как законодатель рассматривает бездокументарные ценные бумаги?</w:t>
            </w:r>
          </w:p>
          <w:p w14:paraId="61F0CA55" w14:textId="20B49186" w:rsidR="00AB2C18" w:rsidRPr="00D54523" w:rsidRDefault="00AB2C18" w:rsidP="00AB2C18">
            <w:pPr>
              <w:jc w:val="both"/>
              <w:rPr>
                <w:sz w:val="28"/>
                <w:szCs w:val="28"/>
              </w:rPr>
            </w:pPr>
            <w:r w:rsidRPr="00D44411">
              <w:rPr>
                <w:i/>
                <w:spacing w:val="-6"/>
              </w:rPr>
              <w:t>Должна ли миноритарным акционерам выплачи</w:t>
            </w:r>
            <w:r>
              <w:rPr>
                <w:i/>
                <w:spacing w:val="-6"/>
              </w:rPr>
              <w:t>ваться какая-либо компенсация?</w:t>
            </w:r>
          </w:p>
        </w:tc>
      </w:tr>
      <w:tr w:rsidR="00AB2C18" w14:paraId="08376BA7" w14:textId="77777777" w:rsidTr="00D9491A">
        <w:trPr>
          <w:jc w:val="center"/>
        </w:trPr>
        <w:tc>
          <w:tcPr>
            <w:tcW w:w="1879" w:type="dxa"/>
            <w:vMerge/>
            <w:shd w:val="clear" w:color="auto" w:fill="auto"/>
          </w:tcPr>
          <w:p w14:paraId="250A4CED" w14:textId="77777777" w:rsidR="00AB2C18" w:rsidRPr="00762D7D" w:rsidRDefault="00AB2C18" w:rsidP="003D7E7D">
            <w:pPr>
              <w:rPr>
                <w:b/>
              </w:rPr>
            </w:pPr>
          </w:p>
        </w:tc>
        <w:tc>
          <w:tcPr>
            <w:tcW w:w="2085" w:type="dxa"/>
            <w:shd w:val="clear" w:color="auto" w:fill="auto"/>
          </w:tcPr>
          <w:p w14:paraId="1735E542" w14:textId="32E11072" w:rsidR="00AB2C18" w:rsidRPr="00D54523" w:rsidRDefault="00AB2C18" w:rsidP="003D7E7D">
            <w:pPr>
              <w:tabs>
                <w:tab w:val="left" w:pos="0"/>
              </w:tabs>
              <w:suppressAutoHyphens/>
              <w:ind w:right="-36"/>
            </w:pPr>
            <w:r>
              <w:t>2. Использует результаты обработки больших массивов данных для разработки стратегии развития бизнеса</w:t>
            </w:r>
          </w:p>
        </w:tc>
        <w:tc>
          <w:tcPr>
            <w:tcW w:w="2127" w:type="dxa"/>
            <w:shd w:val="clear" w:color="auto" w:fill="auto"/>
          </w:tcPr>
          <w:p w14:paraId="710FFCA1" w14:textId="77777777" w:rsidR="00AB2C18" w:rsidRPr="00831257" w:rsidRDefault="00AB2C18" w:rsidP="003D7E7D">
            <w:pPr>
              <w:tabs>
                <w:tab w:val="left" w:pos="540"/>
                <w:tab w:val="left" w:pos="851"/>
              </w:tabs>
              <w:ind w:right="-36"/>
              <w:contextualSpacing/>
              <w:jc w:val="both"/>
            </w:pPr>
            <w:r w:rsidRPr="00831257">
              <w:rPr>
                <w:i/>
              </w:rPr>
              <w:t>Знать:</w:t>
            </w:r>
            <w:r>
              <w:rPr>
                <w:i/>
              </w:rPr>
              <w:t xml:space="preserve"> </w:t>
            </w:r>
            <w:r>
              <w:t>правовые основы построения стратегии развития бизнеса</w:t>
            </w:r>
          </w:p>
          <w:p w14:paraId="2EE1D07D" w14:textId="0D5B9CCF" w:rsidR="00AB2C18" w:rsidRPr="00D54523" w:rsidRDefault="00AB2C18" w:rsidP="003D7E7D">
            <w:pPr>
              <w:rPr>
                <w:sz w:val="28"/>
                <w:szCs w:val="28"/>
              </w:rPr>
            </w:pPr>
            <w:r w:rsidRPr="00831257">
              <w:rPr>
                <w:i/>
              </w:rPr>
              <w:t xml:space="preserve">Уметь: </w:t>
            </w:r>
            <w:r>
              <w:t>юридически грамотно разрабатывать стратегию развития бизнеса</w:t>
            </w:r>
            <w:r w:rsidRPr="00DD3A1D">
              <w:t xml:space="preserve"> </w:t>
            </w:r>
          </w:p>
        </w:tc>
        <w:tc>
          <w:tcPr>
            <w:tcW w:w="5103" w:type="dxa"/>
            <w:shd w:val="clear" w:color="auto" w:fill="auto"/>
          </w:tcPr>
          <w:p w14:paraId="768E9B26" w14:textId="77777777" w:rsidR="00AB2C18" w:rsidRDefault="00AB2C18" w:rsidP="003D7E7D">
            <w:pPr>
              <w:tabs>
                <w:tab w:val="left" w:pos="0"/>
              </w:tabs>
              <w:suppressAutoHyphens/>
              <w:ind w:firstLine="316"/>
              <w:jc w:val="both"/>
              <w:rPr>
                <w:spacing w:val="-6"/>
              </w:rPr>
            </w:pPr>
            <w:r>
              <w:rPr>
                <w:spacing w:val="-6"/>
              </w:rPr>
              <w:t xml:space="preserve">Компания «А» намерена приобрести 100% акций компании «Б». В результате ранее проведенных сделок компания «А» уже приобрела 75% акций компании «Б» и направила </w:t>
            </w:r>
            <w:proofErr w:type="spellStart"/>
            <w:r>
              <w:rPr>
                <w:spacing w:val="-6"/>
              </w:rPr>
              <w:t>миноритариям</w:t>
            </w:r>
            <w:proofErr w:type="spellEnd"/>
            <w:r>
              <w:rPr>
                <w:spacing w:val="-6"/>
              </w:rPr>
              <w:t xml:space="preserve"> компании «А» предложение о покупке принадлежащих им акций. В результате реализации предложения компания «А» стала обладателем 96% акций компании «Б». При принятии решения о направлении оставшимся акционерам требования о выкупе акций было установлено, что 2% акций компании находятся в залоге у компании «С».</w:t>
            </w:r>
          </w:p>
          <w:p w14:paraId="4227B429" w14:textId="57E2EF3F" w:rsidR="00AB2C18" w:rsidRPr="00D54523" w:rsidRDefault="00AB2C18" w:rsidP="003D7E7D">
            <w:pPr>
              <w:jc w:val="both"/>
              <w:rPr>
                <w:sz w:val="28"/>
                <w:szCs w:val="28"/>
              </w:rPr>
            </w:pPr>
            <w:r>
              <w:rPr>
                <w:i/>
                <w:spacing w:val="-6"/>
              </w:rPr>
              <w:t>Сможет ли компания «А» приобрести акции, находящиеся в залоге? Является ли решение о приобретении акций компании «Б» обоснованным в сложившихся обстоятельствах? Можно ли рассматривать приобретаемые акции компании «А» в качестве инвестиций? Какие аргументы в пользу принятого решения могут быть приняты во внимание? Какие нормативные акты регулируют данные отношения?</w:t>
            </w:r>
          </w:p>
        </w:tc>
      </w:tr>
      <w:tr w:rsidR="00AB2C18" w14:paraId="77BD1D58" w14:textId="77777777" w:rsidTr="00D9491A">
        <w:trPr>
          <w:jc w:val="center"/>
        </w:trPr>
        <w:tc>
          <w:tcPr>
            <w:tcW w:w="1879" w:type="dxa"/>
            <w:vMerge w:val="restart"/>
            <w:shd w:val="clear" w:color="auto" w:fill="auto"/>
          </w:tcPr>
          <w:p w14:paraId="4551EF01" w14:textId="77777777" w:rsidR="00AB2C18" w:rsidRPr="00762D7D" w:rsidRDefault="00AB2C18" w:rsidP="003D7E7D">
            <w:pPr>
              <w:rPr>
                <w:b/>
              </w:rPr>
            </w:pPr>
            <w:r>
              <w:rPr>
                <w:sz w:val="24"/>
                <w:szCs w:val="24"/>
              </w:rPr>
              <w:t xml:space="preserve">УК-5 </w:t>
            </w:r>
            <w:r w:rsidRPr="00FE73FA">
              <w:t xml:space="preserve">Способность </w:t>
            </w:r>
            <w:r>
              <w:t>использовать основы правовых знаний в различных сферах деятельности</w:t>
            </w:r>
          </w:p>
        </w:tc>
        <w:tc>
          <w:tcPr>
            <w:tcW w:w="2085" w:type="dxa"/>
            <w:shd w:val="clear" w:color="auto" w:fill="auto"/>
          </w:tcPr>
          <w:p w14:paraId="734AE5C8" w14:textId="77777777" w:rsidR="00AB2C18" w:rsidRDefault="00AB2C18" w:rsidP="003D7E7D">
            <w:pPr>
              <w:adjustRightInd w:val="0"/>
              <w:ind w:right="-36"/>
            </w:pPr>
            <w:r>
              <w:t>1. Использует знания о правовых нормах действующего законодательства, регулирующих отношения в различных сферах жизнедеятельности</w:t>
            </w:r>
          </w:p>
        </w:tc>
        <w:tc>
          <w:tcPr>
            <w:tcW w:w="2127" w:type="dxa"/>
            <w:shd w:val="clear" w:color="auto" w:fill="auto"/>
          </w:tcPr>
          <w:p w14:paraId="1B5E237E" w14:textId="77777777" w:rsidR="00AB2C18" w:rsidRPr="00831257" w:rsidRDefault="00AB2C18" w:rsidP="003D7E7D">
            <w:pPr>
              <w:tabs>
                <w:tab w:val="left" w:pos="540"/>
                <w:tab w:val="left" w:pos="851"/>
              </w:tabs>
              <w:ind w:right="-36"/>
              <w:contextualSpacing/>
              <w:jc w:val="both"/>
            </w:pPr>
            <w:r w:rsidRPr="00831257">
              <w:rPr>
                <w:i/>
              </w:rPr>
              <w:t>Знать:</w:t>
            </w:r>
            <w:r w:rsidRPr="00831257">
              <w:t xml:space="preserve"> правовые основы </w:t>
            </w:r>
            <w:r>
              <w:t>профессиональной деятельности</w:t>
            </w:r>
          </w:p>
          <w:p w14:paraId="058459BD" w14:textId="77777777" w:rsidR="00AB2C18" w:rsidRDefault="00AB2C18" w:rsidP="003D7E7D">
            <w:pPr>
              <w:rPr>
                <w:sz w:val="28"/>
                <w:szCs w:val="28"/>
              </w:rPr>
            </w:pPr>
            <w:r w:rsidRPr="00831257">
              <w:rPr>
                <w:i/>
              </w:rPr>
              <w:t>Уметь:</w:t>
            </w:r>
            <w:r w:rsidRPr="00831257">
              <w:t xml:space="preserve"> </w:t>
            </w:r>
            <w:r>
              <w:t>осуществлять профессиональную деятельность в соответствии с действующим законодательством</w:t>
            </w:r>
          </w:p>
        </w:tc>
        <w:tc>
          <w:tcPr>
            <w:tcW w:w="5103" w:type="dxa"/>
            <w:shd w:val="clear" w:color="auto" w:fill="auto"/>
          </w:tcPr>
          <w:p w14:paraId="41736DA5" w14:textId="77777777" w:rsidR="00AB2C18" w:rsidRPr="00022725" w:rsidRDefault="00AB2C18" w:rsidP="003D7E7D">
            <w:pPr>
              <w:tabs>
                <w:tab w:val="left" w:pos="0"/>
              </w:tabs>
              <w:suppressAutoHyphens/>
              <w:ind w:firstLine="316"/>
              <w:jc w:val="both"/>
              <w:rPr>
                <w:spacing w:val="-6"/>
              </w:rPr>
            </w:pPr>
            <w:r w:rsidRPr="00022725">
              <w:rPr>
                <w:spacing w:val="-6"/>
              </w:rPr>
              <w:t>АО "</w:t>
            </w:r>
            <w:proofErr w:type="spellStart"/>
            <w:r w:rsidRPr="00022725">
              <w:rPr>
                <w:spacing w:val="-6"/>
              </w:rPr>
              <w:t>Стелс</w:t>
            </w:r>
            <w:proofErr w:type="spellEnd"/>
            <w:r w:rsidRPr="00022725">
              <w:rPr>
                <w:spacing w:val="-6"/>
              </w:rPr>
              <w:t>" обратилось в арбитражный суд с иском о признании недействительным договора купли-продажи, по которому истец приобрел у ООО "Маркетинг" недвижимое имущество на сумму более 15 миллионов рублей, и применении последствий недействительности сделки. Требование обосновывалось тем, что сумма сделки превышает 50% балансовой стоимости активов и для ее заключения необходимо решение общего собрания акционеров; однако, такое решение не принималось; сделка была совершена по решению совета директоров. Возражая истцу, представитель ООО "Маркетинг" заявил, что члены совета директоров, принимавшие решение о совершении сделки, в совокупности обладали числом голосов, которое позволило бы им на общем собрании акционеров принять положительное решение об одобрении сделки.</w:t>
            </w:r>
          </w:p>
          <w:p w14:paraId="04421F72" w14:textId="77777777" w:rsidR="00AB2C18" w:rsidRPr="00E52EBF" w:rsidRDefault="00AB2C18" w:rsidP="003D7E7D">
            <w:pPr>
              <w:tabs>
                <w:tab w:val="left" w:pos="709"/>
                <w:tab w:val="right" w:leader="underscore" w:pos="8505"/>
              </w:tabs>
              <w:adjustRightInd w:val="0"/>
              <w:ind w:right="-36"/>
              <w:jc w:val="both"/>
              <w:rPr>
                <w:szCs w:val="28"/>
              </w:rPr>
            </w:pPr>
            <w:r>
              <w:rPr>
                <w:i/>
                <w:spacing w:val="-6"/>
              </w:rPr>
              <w:t xml:space="preserve">Определите допустимость принятого решения. </w:t>
            </w:r>
            <w:r w:rsidRPr="00022725">
              <w:rPr>
                <w:i/>
                <w:spacing w:val="-6"/>
              </w:rPr>
              <w:t xml:space="preserve">Как должна была быть одобрена сделка купли-продажи? </w:t>
            </w:r>
            <w:r>
              <w:rPr>
                <w:i/>
                <w:spacing w:val="-6"/>
              </w:rPr>
              <w:t>Составьте иск по данному спору и ответ на исковое заявление</w:t>
            </w:r>
          </w:p>
        </w:tc>
      </w:tr>
      <w:tr w:rsidR="00AB2C18" w14:paraId="72ABB496" w14:textId="77777777" w:rsidTr="00D9491A">
        <w:trPr>
          <w:jc w:val="center"/>
        </w:trPr>
        <w:tc>
          <w:tcPr>
            <w:tcW w:w="1879" w:type="dxa"/>
            <w:vMerge/>
            <w:shd w:val="clear" w:color="auto" w:fill="auto"/>
          </w:tcPr>
          <w:p w14:paraId="2D1BBD5E" w14:textId="77777777" w:rsidR="00AB2C18" w:rsidRDefault="00AB2C18" w:rsidP="003D7E7D">
            <w:pPr>
              <w:rPr>
                <w:b/>
              </w:rPr>
            </w:pPr>
          </w:p>
        </w:tc>
        <w:tc>
          <w:tcPr>
            <w:tcW w:w="2085" w:type="dxa"/>
            <w:shd w:val="clear" w:color="auto" w:fill="auto"/>
          </w:tcPr>
          <w:p w14:paraId="1C3C977E" w14:textId="77777777" w:rsidR="00AB2C18" w:rsidRDefault="00AB2C18" w:rsidP="003D7E7D">
            <w:pPr>
              <w:adjustRightInd w:val="0"/>
              <w:ind w:right="-36"/>
            </w:pPr>
            <w:r>
              <w:t xml:space="preserve">2. Вырабатывает пути решения конкретной задачи, выбирая оптимальный способ ее </w:t>
            </w:r>
            <w:r>
              <w:lastRenderedPageBreak/>
              <w:t>реализации, исходя из действующих правовых норм, и имеющихся ресурсов и ограничений</w:t>
            </w:r>
          </w:p>
        </w:tc>
        <w:tc>
          <w:tcPr>
            <w:tcW w:w="2127" w:type="dxa"/>
            <w:shd w:val="clear" w:color="auto" w:fill="auto"/>
          </w:tcPr>
          <w:p w14:paraId="5B8C762B" w14:textId="77777777" w:rsidR="00AB2C18" w:rsidRPr="00831257" w:rsidRDefault="00AB2C18" w:rsidP="003D7E7D">
            <w:pPr>
              <w:tabs>
                <w:tab w:val="left" w:pos="540"/>
                <w:tab w:val="left" w:pos="851"/>
              </w:tabs>
              <w:ind w:right="-36"/>
              <w:contextualSpacing/>
              <w:jc w:val="both"/>
            </w:pPr>
            <w:r w:rsidRPr="00831257">
              <w:rPr>
                <w:i/>
              </w:rPr>
              <w:lastRenderedPageBreak/>
              <w:t>Знать:</w:t>
            </w:r>
            <w:r w:rsidRPr="00831257">
              <w:t xml:space="preserve"> </w:t>
            </w:r>
            <w:r>
              <w:t>нормативно-правовые акты в профессиональной сфере</w:t>
            </w:r>
            <w:r w:rsidRPr="00831257">
              <w:t>.</w:t>
            </w:r>
          </w:p>
          <w:p w14:paraId="369E2EB5" w14:textId="77777777" w:rsidR="00AB2C18" w:rsidRDefault="00AB2C18" w:rsidP="003D7E7D">
            <w:pPr>
              <w:rPr>
                <w:sz w:val="28"/>
                <w:szCs w:val="28"/>
              </w:rPr>
            </w:pPr>
            <w:r w:rsidRPr="00831257">
              <w:rPr>
                <w:i/>
              </w:rPr>
              <w:t>Уметь:</w:t>
            </w:r>
            <w:r w:rsidRPr="00831257">
              <w:t xml:space="preserve"> </w:t>
            </w:r>
            <w:r>
              <w:t xml:space="preserve">грамотно применять </w:t>
            </w:r>
            <w:r>
              <w:lastRenderedPageBreak/>
              <w:t>нормативно-правовые акты при решении конкретных профессиональных задач</w:t>
            </w:r>
          </w:p>
        </w:tc>
        <w:tc>
          <w:tcPr>
            <w:tcW w:w="5103" w:type="dxa"/>
            <w:shd w:val="clear" w:color="auto" w:fill="auto"/>
          </w:tcPr>
          <w:p w14:paraId="6D729C7C" w14:textId="77777777" w:rsidR="00AB2C18" w:rsidRPr="00AC6B40" w:rsidRDefault="00AB2C18" w:rsidP="003D7E7D">
            <w:pPr>
              <w:autoSpaceDE w:val="0"/>
              <w:autoSpaceDN w:val="0"/>
              <w:adjustRightInd w:val="0"/>
              <w:ind w:firstLine="316"/>
              <w:jc w:val="both"/>
              <w:rPr>
                <w:szCs w:val="28"/>
              </w:rPr>
            </w:pPr>
            <w:r w:rsidRPr="00AC6B40">
              <w:rPr>
                <w:szCs w:val="28"/>
              </w:rPr>
              <w:lastRenderedPageBreak/>
              <w:t xml:space="preserve">Гражданин Петров, являясь директором ООО по мнению участников ненадлежащим образом исполнял свои обязанности, что выражалось в отсутствии прибыли у ООО в течении 3-х лет, а также неэффективном использовании имущества, в частности в продаже принадлежавшего обществу </w:t>
            </w:r>
            <w:r w:rsidRPr="00AC6B40">
              <w:rPr>
                <w:szCs w:val="28"/>
              </w:rPr>
              <w:lastRenderedPageBreak/>
              <w:t>здания вместо заключения в отношение него договора аренды.</w:t>
            </w:r>
          </w:p>
          <w:p w14:paraId="60EA2CDE" w14:textId="77777777" w:rsidR="00AB2C18" w:rsidRPr="00AC6B40" w:rsidRDefault="00AB2C18" w:rsidP="003D7E7D">
            <w:pPr>
              <w:autoSpaceDE w:val="0"/>
              <w:autoSpaceDN w:val="0"/>
              <w:adjustRightInd w:val="0"/>
              <w:ind w:firstLine="316"/>
              <w:jc w:val="both"/>
              <w:rPr>
                <w:szCs w:val="28"/>
              </w:rPr>
            </w:pPr>
            <w:r w:rsidRPr="00AC6B40">
              <w:rPr>
                <w:szCs w:val="28"/>
              </w:rPr>
              <w:t>На общем собрании общества было принято решение о переизбрании директора и расторжении с ним трудового договора.</w:t>
            </w:r>
          </w:p>
          <w:p w14:paraId="12C8292D" w14:textId="77777777" w:rsidR="00AB2C18" w:rsidRPr="00AC6B40" w:rsidRDefault="00AB2C18" w:rsidP="003D7E7D">
            <w:pPr>
              <w:autoSpaceDE w:val="0"/>
              <w:autoSpaceDN w:val="0"/>
              <w:adjustRightInd w:val="0"/>
              <w:ind w:firstLine="316"/>
              <w:jc w:val="both"/>
              <w:rPr>
                <w:szCs w:val="28"/>
              </w:rPr>
            </w:pPr>
            <w:r w:rsidRPr="00AC6B40">
              <w:rPr>
                <w:szCs w:val="28"/>
              </w:rPr>
              <w:t>Петров, не признал решения общего собрания и обратился в суд с требованием о восстановлении его на работе и выплате компенсации за вынужденный прогул.</w:t>
            </w:r>
          </w:p>
          <w:p w14:paraId="23E065BC" w14:textId="77777777" w:rsidR="00AB2C18" w:rsidRDefault="00AB2C18" w:rsidP="003D7E7D">
            <w:pPr>
              <w:tabs>
                <w:tab w:val="left" w:pos="0"/>
              </w:tabs>
              <w:suppressAutoHyphens/>
              <w:ind w:firstLine="316"/>
              <w:jc w:val="both"/>
              <w:rPr>
                <w:spacing w:val="-6"/>
              </w:rPr>
            </w:pPr>
            <w:r>
              <w:rPr>
                <w:i/>
              </w:rPr>
              <w:t>Рассмотрите фактические обстоятельства дела. Какие действия следовало предпринять директору для обоснования своего решения. Является ли приведенные основания достаточными для привлечения директора к ответственности? Составьте типовой договор аренды недвижимого имущества.</w:t>
            </w:r>
          </w:p>
        </w:tc>
      </w:tr>
    </w:tbl>
    <w:p w14:paraId="403BCFC9" w14:textId="77777777" w:rsidR="00AB2C18" w:rsidRDefault="00AB2C18" w:rsidP="00AB2C18">
      <w:pPr>
        <w:tabs>
          <w:tab w:val="left" w:pos="709"/>
          <w:tab w:val="right" w:leader="underscore" w:pos="8505"/>
        </w:tabs>
        <w:adjustRightInd w:val="0"/>
        <w:ind w:right="-36"/>
        <w:jc w:val="center"/>
        <w:rPr>
          <w:b/>
          <w:bCs/>
          <w:sz w:val="28"/>
          <w:szCs w:val="28"/>
          <w:highlight w:val="yellow"/>
        </w:rPr>
      </w:pPr>
    </w:p>
    <w:p w14:paraId="3EC3AD8A" w14:textId="29B3D093" w:rsidR="006D2A6A" w:rsidRPr="006D2A6A" w:rsidRDefault="006D2A6A" w:rsidP="00D20AC3">
      <w:pPr>
        <w:pStyle w:val="210"/>
        <w:tabs>
          <w:tab w:val="left" w:pos="3053"/>
          <w:tab w:val="left" w:pos="4655"/>
          <w:tab w:val="left" w:pos="6013"/>
          <w:tab w:val="left" w:pos="6706"/>
        </w:tabs>
        <w:spacing w:before="167" w:line="355" w:lineRule="auto"/>
        <w:ind w:left="0" w:right="-36"/>
      </w:pPr>
      <w:bookmarkStart w:id="30" w:name="_Toc89950395"/>
      <w:bookmarkStart w:id="31" w:name="_Toc90023698"/>
      <w:bookmarkStart w:id="32" w:name="_Toc90042613"/>
      <w:r w:rsidRPr="006D2A6A">
        <w:t xml:space="preserve">Примерные вопросы для подготовки к </w:t>
      </w:r>
      <w:r w:rsidR="00062A1F">
        <w:t>зачету</w:t>
      </w:r>
      <w:r w:rsidRPr="006D2A6A">
        <w:t>:</w:t>
      </w:r>
      <w:bookmarkEnd w:id="30"/>
      <w:bookmarkEnd w:id="31"/>
      <w:bookmarkEnd w:id="32"/>
    </w:p>
    <w:p w14:paraId="1E14570E" w14:textId="77777777" w:rsidR="00AB2C18" w:rsidRPr="00C1585C" w:rsidRDefault="00AB2C18" w:rsidP="004A28DC">
      <w:pPr>
        <w:pStyle w:val="a3"/>
        <w:numPr>
          <w:ilvl w:val="0"/>
          <w:numId w:val="12"/>
        </w:numPr>
        <w:tabs>
          <w:tab w:val="left" w:pos="993"/>
        </w:tabs>
        <w:spacing w:line="276" w:lineRule="auto"/>
        <w:ind w:left="0" w:right="-36" w:firstLine="566"/>
        <w:jc w:val="both"/>
      </w:pPr>
      <w:r w:rsidRPr="00C1585C">
        <w:t>Правовой статус единоличного исполнительного органа корпорации.</w:t>
      </w:r>
    </w:p>
    <w:p w14:paraId="0D5C810A" w14:textId="77777777" w:rsidR="00AB2C18" w:rsidRPr="00C1585C" w:rsidRDefault="00AB2C18" w:rsidP="004A28DC">
      <w:pPr>
        <w:pStyle w:val="a3"/>
        <w:numPr>
          <w:ilvl w:val="0"/>
          <w:numId w:val="12"/>
        </w:numPr>
        <w:tabs>
          <w:tab w:val="left" w:pos="993"/>
        </w:tabs>
        <w:spacing w:line="276" w:lineRule="auto"/>
        <w:ind w:left="0" w:right="-36" w:firstLine="566"/>
        <w:jc w:val="both"/>
      </w:pPr>
      <w:r w:rsidRPr="00C1585C">
        <w:t>Объекты корпоративных правоотношений.</w:t>
      </w:r>
    </w:p>
    <w:p w14:paraId="30CF2504" w14:textId="77777777" w:rsidR="00AB2C18" w:rsidRPr="00C1585C" w:rsidRDefault="00AB2C18" w:rsidP="004A28DC">
      <w:pPr>
        <w:pStyle w:val="a3"/>
        <w:numPr>
          <w:ilvl w:val="0"/>
          <w:numId w:val="12"/>
        </w:numPr>
        <w:tabs>
          <w:tab w:val="left" w:pos="993"/>
        </w:tabs>
        <w:spacing w:line="276" w:lineRule="auto"/>
        <w:ind w:left="0" w:right="-36" w:firstLine="566"/>
        <w:jc w:val="both"/>
      </w:pPr>
      <w:r w:rsidRPr="00C1585C">
        <w:t>Основания возникновения корпоративных отношений.</w:t>
      </w:r>
    </w:p>
    <w:p w14:paraId="00182FCF" w14:textId="4C377E93" w:rsidR="00062A1F" w:rsidRPr="00402485" w:rsidRDefault="00062A1F" w:rsidP="004A28DC">
      <w:pPr>
        <w:pStyle w:val="a3"/>
        <w:numPr>
          <w:ilvl w:val="0"/>
          <w:numId w:val="12"/>
        </w:numPr>
        <w:tabs>
          <w:tab w:val="left" w:pos="993"/>
        </w:tabs>
        <w:spacing w:line="276" w:lineRule="auto"/>
        <w:ind w:left="0" w:right="-36" w:firstLine="566"/>
        <w:jc w:val="both"/>
      </w:pPr>
      <w:r w:rsidRPr="00402485">
        <w:t>Полномочия и функции коллегиального органа управления (наблюдательный со</w:t>
      </w:r>
      <w:r>
        <w:t>вет/совет директоров) корпорации</w:t>
      </w:r>
    </w:p>
    <w:p w14:paraId="644D8FF2" w14:textId="77777777" w:rsidR="00062A1F" w:rsidRPr="00AB2C18" w:rsidRDefault="00062A1F" w:rsidP="004A28DC">
      <w:pPr>
        <w:pStyle w:val="a3"/>
        <w:numPr>
          <w:ilvl w:val="0"/>
          <w:numId w:val="12"/>
        </w:numPr>
        <w:tabs>
          <w:tab w:val="left" w:pos="993"/>
        </w:tabs>
        <w:spacing w:line="276" w:lineRule="auto"/>
        <w:ind w:left="0" w:right="-36" w:firstLine="566"/>
        <w:jc w:val="both"/>
      </w:pPr>
      <w:r w:rsidRPr="00402485">
        <w:t>Высший орган управления корпорацией: понятие,</w:t>
      </w:r>
      <w:r>
        <w:t xml:space="preserve"> виды, особенности, компетенция</w:t>
      </w:r>
      <w:r w:rsidRPr="00402485">
        <w:t xml:space="preserve">. </w:t>
      </w:r>
    </w:p>
    <w:p w14:paraId="0FC93F11" w14:textId="77777777" w:rsidR="00062A1F" w:rsidRPr="00AB2C18" w:rsidRDefault="00062A1F" w:rsidP="004A28DC">
      <w:pPr>
        <w:pStyle w:val="a3"/>
        <w:numPr>
          <w:ilvl w:val="0"/>
          <w:numId w:val="12"/>
        </w:numPr>
        <w:tabs>
          <w:tab w:val="left" w:pos="993"/>
        </w:tabs>
        <w:spacing w:line="276" w:lineRule="auto"/>
        <w:ind w:left="0" w:right="-36" w:firstLine="566"/>
        <w:jc w:val="both"/>
      </w:pPr>
      <w:r w:rsidRPr="00402485">
        <w:t>Управленческие</w:t>
      </w:r>
      <w:r w:rsidRPr="00AB2C18">
        <w:t xml:space="preserve"> решения: понятие, сущность, классификация. </w:t>
      </w:r>
    </w:p>
    <w:p w14:paraId="6ECDBEDA" w14:textId="2E69114B" w:rsidR="00062A1F" w:rsidRPr="00AB2C18" w:rsidRDefault="00062A1F" w:rsidP="004A28DC">
      <w:pPr>
        <w:pStyle w:val="a3"/>
        <w:numPr>
          <w:ilvl w:val="0"/>
          <w:numId w:val="12"/>
        </w:numPr>
        <w:tabs>
          <w:tab w:val="left" w:pos="993"/>
        </w:tabs>
        <w:spacing w:line="276" w:lineRule="auto"/>
        <w:ind w:left="0" w:right="-36" w:firstLine="566"/>
        <w:jc w:val="both"/>
      </w:pPr>
      <w:r w:rsidRPr="00AB2C18">
        <w:t>Особенность принятия решений с аффилированными лицами.</w:t>
      </w:r>
    </w:p>
    <w:p w14:paraId="661FB60B" w14:textId="77777777" w:rsidR="00062A1F" w:rsidRPr="00AB2C18" w:rsidRDefault="00062A1F" w:rsidP="004A28DC">
      <w:pPr>
        <w:pStyle w:val="a3"/>
        <w:numPr>
          <w:ilvl w:val="0"/>
          <w:numId w:val="12"/>
        </w:numPr>
        <w:tabs>
          <w:tab w:val="left" w:pos="993"/>
        </w:tabs>
        <w:spacing w:line="276" w:lineRule="auto"/>
        <w:ind w:left="0" w:right="-36" w:firstLine="566"/>
        <w:jc w:val="both"/>
      </w:pPr>
      <w:r w:rsidRPr="00AB2C18">
        <w:t>Корпоративная ответственность как особый вид юридической ответственности при осуществлении корпоративного управления.</w:t>
      </w:r>
    </w:p>
    <w:p w14:paraId="0CCAF398" w14:textId="77777777" w:rsidR="00062A1F" w:rsidRPr="00AB2C18" w:rsidRDefault="00062A1F" w:rsidP="004A28DC">
      <w:pPr>
        <w:pStyle w:val="a3"/>
        <w:numPr>
          <w:ilvl w:val="0"/>
          <w:numId w:val="12"/>
        </w:numPr>
        <w:tabs>
          <w:tab w:val="left" w:pos="993"/>
        </w:tabs>
        <w:spacing w:line="276" w:lineRule="auto"/>
        <w:ind w:left="0" w:right="-36" w:firstLine="566"/>
        <w:jc w:val="both"/>
      </w:pPr>
      <w:r w:rsidRPr="00AB2C18">
        <w:t xml:space="preserve">Понятие и признаки имущества корпоративных юридических лиц. </w:t>
      </w:r>
    </w:p>
    <w:p w14:paraId="5BDDA20F" w14:textId="5924DB34" w:rsidR="00062A1F" w:rsidRPr="00AB2C18" w:rsidRDefault="00062A1F" w:rsidP="004A28DC">
      <w:pPr>
        <w:pStyle w:val="a3"/>
        <w:numPr>
          <w:ilvl w:val="0"/>
          <w:numId w:val="12"/>
        </w:numPr>
        <w:tabs>
          <w:tab w:val="left" w:pos="993"/>
        </w:tabs>
        <w:spacing w:line="276" w:lineRule="auto"/>
        <w:ind w:left="0" w:right="-36" w:firstLine="566"/>
        <w:jc w:val="both"/>
      </w:pPr>
      <w:r w:rsidRPr="00AB2C18">
        <w:t xml:space="preserve">Понятие уставного капитала корпорации и его значение в составе имущества корпорации. </w:t>
      </w:r>
    </w:p>
    <w:p w14:paraId="1C2D3582" w14:textId="77777777" w:rsidR="00AB2C18" w:rsidRPr="00C1585C" w:rsidRDefault="00AB2C18" w:rsidP="004A28DC">
      <w:pPr>
        <w:pStyle w:val="a3"/>
        <w:numPr>
          <w:ilvl w:val="0"/>
          <w:numId w:val="12"/>
        </w:numPr>
        <w:tabs>
          <w:tab w:val="left" w:pos="993"/>
        </w:tabs>
        <w:spacing w:line="276" w:lineRule="auto"/>
        <w:ind w:left="0" w:right="-36" w:firstLine="566"/>
        <w:jc w:val="both"/>
      </w:pPr>
      <w:r w:rsidRPr="00C1585C">
        <w:t>Учредительный договор в хозяйственных обществах: понятие, правовая природа.</w:t>
      </w:r>
    </w:p>
    <w:p w14:paraId="0D6A727A" w14:textId="77777777" w:rsidR="00AB2C18" w:rsidRDefault="00AB2C18" w:rsidP="004A28DC">
      <w:pPr>
        <w:pStyle w:val="a3"/>
        <w:numPr>
          <w:ilvl w:val="0"/>
          <w:numId w:val="12"/>
        </w:numPr>
        <w:tabs>
          <w:tab w:val="left" w:pos="993"/>
        </w:tabs>
        <w:spacing w:line="276" w:lineRule="auto"/>
        <w:ind w:left="0" w:right="-36" w:firstLine="566"/>
        <w:jc w:val="both"/>
      </w:pPr>
      <w:r w:rsidRPr="00C1585C">
        <w:t>Имущественная</w:t>
      </w:r>
      <w:r>
        <w:t xml:space="preserve"> </w:t>
      </w:r>
      <w:r w:rsidRPr="00C1585C">
        <w:t>самостоятельность кор</w:t>
      </w:r>
      <w:r>
        <w:t>порации: понятие, значение, оформление.</w:t>
      </w:r>
    </w:p>
    <w:p w14:paraId="47B67947" w14:textId="77777777" w:rsidR="00AB2C18" w:rsidRDefault="00AB2C18" w:rsidP="004A28DC">
      <w:pPr>
        <w:pStyle w:val="a3"/>
        <w:numPr>
          <w:ilvl w:val="0"/>
          <w:numId w:val="12"/>
        </w:numPr>
        <w:tabs>
          <w:tab w:val="left" w:pos="993"/>
        </w:tabs>
        <w:spacing w:line="276" w:lineRule="auto"/>
        <w:ind w:left="0" w:right="-36" w:firstLine="566"/>
        <w:jc w:val="both"/>
      </w:pPr>
      <w:r w:rsidRPr="00C1585C">
        <w:t>Организационная самостоятельность корпорации</w:t>
      </w:r>
      <w:r>
        <w:t>:</w:t>
      </w:r>
      <w:r w:rsidRPr="00DA4634">
        <w:t xml:space="preserve"> </w:t>
      </w:r>
      <w:r>
        <w:t>понятие, значение, закрепление в законодательстве</w:t>
      </w:r>
      <w:r w:rsidRPr="00C1585C">
        <w:t>.</w:t>
      </w:r>
    </w:p>
    <w:p w14:paraId="3E577328" w14:textId="77777777" w:rsidR="00AB2C18" w:rsidRDefault="00AB2C18" w:rsidP="004A28DC">
      <w:pPr>
        <w:pStyle w:val="a3"/>
        <w:numPr>
          <w:ilvl w:val="0"/>
          <w:numId w:val="12"/>
        </w:numPr>
        <w:tabs>
          <w:tab w:val="left" w:pos="993"/>
        </w:tabs>
        <w:spacing w:line="276" w:lineRule="auto"/>
        <w:ind w:left="0" w:right="-36" w:firstLine="566"/>
        <w:jc w:val="both"/>
      </w:pPr>
      <w:r>
        <w:t>Добровольная ликвидация корпорации: основания и этапы проведения.</w:t>
      </w:r>
    </w:p>
    <w:p w14:paraId="3BE9A19E" w14:textId="77777777" w:rsidR="00AB2C18" w:rsidRDefault="00AB2C18" w:rsidP="004A28DC">
      <w:pPr>
        <w:pStyle w:val="a3"/>
        <w:numPr>
          <w:ilvl w:val="0"/>
          <w:numId w:val="12"/>
        </w:numPr>
        <w:tabs>
          <w:tab w:val="left" w:pos="993"/>
        </w:tabs>
        <w:spacing w:line="276" w:lineRule="auto"/>
        <w:ind w:left="0" w:right="-36" w:firstLine="566"/>
        <w:jc w:val="both"/>
      </w:pPr>
      <w:r>
        <w:t>Слияние и присоединение как процедуры укрупнения бизнеса.</w:t>
      </w:r>
    </w:p>
    <w:p w14:paraId="0CEA0D4F" w14:textId="77777777" w:rsidR="00AB2C18" w:rsidRDefault="00AB2C18" w:rsidP="004A28DC">
      <w:pPr>
        <w:pStyle w:val="a3"/>
        <w:numPr>
          <w:ilvl w:val="0"/>
          <w:numId w:val="12"/>
        </w:numPr>
        <w:tabs>
          <w:tab w:val="left" w:pos="993"/>
        </w:tabs>
        <w:spacing w:line="276" w:lineRule="auto"/>
        <w:ind w:left="0" w:right="-36" w:firstLine="566"/>
        <w:jc w:val="both"/>
      </w:pPr>
      <w:r>
        <w:t>Разделение и выделение как реорганизационные процедуры: основания проведения, этапы.</w:t>
      </w:r>
    </w:p>
    <w:p w14:paraId="0A0D3A30" w14:textId="77777777" w:rsidR="00AB2C18" w:rsidRPr="00C1585C" w:rsidRDefault="00AB2C18" w:rsidP="004A28DC">
      <w:pPr>
        <w:pStyle w:val="a3"/>
        <w:numPr>
          <w:ilvl w:val="0"/>
          <w:numId w:val="12"/>
        </w:numPr>
        <w:tabs>
          <w:tab w:val="left" w:pos="993"/>
        </w:tabs>
        <w:spacing w:line="276" w:lineRule="auto"/>
        <w:ind w:left="0" w:right="-36" w:firstLine="566"/>
        <w:jc w:val="both"/>
      </w:pPr>
      <w:r>
        <w:t>Прекращение деятельности юридического лица: основания, процедуры.</w:t>
      </w:r>
    </w:p>
    <w:p w14:paraId="2A50E6CF" w14:textId="7A175F8C" w:rsidR="00062A1F" w:rsidRPr="00AB2C18" w:rsidRDefault="00062A1F" w:rsidP="004A28DC">
      <w:pPr>
        <w:pStyle w:val="a3"/>
        <w:numPr>
          <w:ilvl w:val="0"/>
          <w:numId w:val="12"/>
        </w:numPr>
        <w:tabs>
          <w:tab w:val="left" w:pos="993"/>
        </w:tabs>
        <w:spacing w:line="276" w:lineRule="auto"/>
        <w:ind w:left="0" w:right="-36" w:firstLine="566"/>
        <w:jc w:val="both"/>
      </w:pPr>
      <w:r w:rsidRPr="00AB2C18">
        <w:t xml:space="preserve">Ответственность корпоративных юридических лиц перед кредиторами. </w:t>
      </w:r>
    </w:p>
    <w:p w14:paraId="7BC84CB0" w14:textId="77777777" w:rsidR="00AB2C18" w:rsidRPr="00C1585C" w:rsidRDefault="00AB2C18" w:rsidP="004A28DC">
      <w:pPr>
        <w:pStyle w:val="a3"/>
        <w:numPr>
          <w:ilvl w:val="0"/>
          <w:numId w:val="12"/>
        </w:numPr>
        <w:tabs>
          <w:tab w:val="left" w:pos="993"/>
        </w:tabs>
        <w:spacing w:line="276" w:lineRule="auto"/>
        <w:ind w:left="0" w:right="-36" w:firstLine="566"/>
        <w:jc w:val="both"/>
      </w:pPr>
      <w:r w:rsidRPr="00C1585C">
        <w:lastRenderedPageBreak/>
        <w:t>Исполнительные органы управления корпорации.</w:t>
      </w:r>
    </w:p>
    <w:p w14:paraId="4E330608" w14:textId="77777777" w:rsidR="00AB2C18" w:rsidRPr="00C1585C" w:rsidRDefault="00AB2C18" w:rsidP="004A28DC">
      <w:pPr>
        <w:pStyle w:val="a3"/>
        <w:numPr>
          <w:ilvl w:val="0"/>
          <w:numId w:val="12"/>
        </w:numPr>
        <w:tabs>
          <w:tab w:val="left" w:pos="993"/>
        </w:tabs>
        <w:spacing w:line="276" w:lineRule="auto"/>
        <w:ind w:left="0" w:right="-36" w:firstLine="566"/>
        <w:jc w:val="both"/>
      </w:pPr>
      <w:r>
        <w:t>Совет директоров (наблюдательный совет) как орган контроля.</w:t>
      </w:r>
    </w:p>
    <w:p w14:paraId="167B31C2" w14:textId="77777777" w:rsidR="00AB2C18" w:rsidRPr="00C1585C" w:rsidRDefault="00AB2C18" w:rsidP="004A28DC">
      <w:pPr>
        <w:pStyle w:val="a3"/>
        <w:numPr>
          <w:ilvl w:val="0"/>
          <w:numId w:val="12"/>
        </w:numPr>
        <w:tabs>
          <w:tab w:val="left" w:pos="993"/>
        </w:tabs>
        <w:spacing w:line="276" w:lineRule="auto"/>
        <w:ind w:left="0" w:right="-36" w:firstLine="566"/>
        <w:jc w:val="both"/>
      </w:pPr>
      <w:r w:rsidRPr="00DA4634">
        <w:t xml:space="preserve">Внутренний аудит </w:t>
      </w:r>
      <w:r>
        <w:t xml:space="preserve">как </w:t>
      </w:r>
      <w:r w:rsidRPr="00DA4634">
        <w:t>форма к</w:t>
      </w:r>
      <w:r>
        <w:t>онтроля деятельности корпорации</w:t>
      </w:r>
      <w:r w:rsidRPr="00C1585C">
        <w:t>.</w:t>
      </w:r>
    </w:p>
    <w:p w14:paraId="0F309295" w14:textId="77777777" w:rsidR="00AB2C18" w:rsidRPr="00C1585C" w:rsidRDefault="00AB2C18" w:rsidP="004A28DC">
      <w:pPr>
        <w:pStyle w:val="a3"/>
        <w:numPr>
          <w:ilvl w:val="0"/>
          <w:numId w:val="12"/>
        </w:numPr>
        <w:tabs>
          <w:tab w:val="left" w:pos="993"/>
        </w:tabs>
        <w:spacing w:line="276" w:lineRule="auto"/>
        <w:ind w:left="0" w:right="-36" w:firstLine="566"/>
        <w:jc w:val="both"/>
      </w:pPr>
      <w:r w:rsidRPr="00C1585C">
        <w:t>Понятие и правовое регулирование корпоративного договора.</w:t>
      </w:r>
    </w:p>
    <w:p w14:paraId="55740CF5" w14:textId="77777777" w:rsidR="00AB2C18" w:rsidRPr="00C1585C" w:rsidRDefault="00AB2C18" w:rsidP="004A28DC">
      <w:pPr>
        <w:pStyle w:val="a3"/>
        <w:numPr>
          <w:ilvl w:val="0"/>
          <w:numId w:val="12"/>
        </w:numPr>
        <w:tabs>
          <w:tab w:val="left" w:pos="993"/>
        </w:tabs>
        <w:spacing w:line="276" w:lineRule="auto"/>
        <w:ind w:left="0" w:right="-36" w:firstLine="566"/>
        <w:jc w:val="both"/>
      </w:pPr>
      <w:r w:rsidRPr="00C1585C">
        <w:t>Понятие и виды корпоративных имущественных отношений.</w:t>
      </w:r>
    </w:p>
    <w:p w14:paraId="602200FF" w14:textId="77777777" w:rsidR="00AB2C18" w:rsidRPr="00C1585C" w:rsidRDefault="00AB2C18" w:rsidP="004A28DC">
      <w:pPr>
        <w:pStyle w:val="a3"/>
        <w:numPr>
          <w:ilvl w:val="0"/>
          <w:numId w:val="12"/>
        </w:numPr>
        <w:tabs>
          <w:tab w:val="left" w:pos="993"/>
        </w:tabs>
        <w:spacing w:line="276" w:lineRule="auto"/>
        <w:ind w:left="0" w:right="-36" w:firstLine="566"/>
        <w:jc w:val="both"/>
      </w:pPr>
      <w:r w:rsidRPr="00C1585C">
        <w:t>Обязанности участников корпорации.</w:t>
      </w:r>
    </w:p>
    <w:p w14:paraId="138D295B" w14:textId="77777777" w:rsidR="00AB2C18" w:rsidRPr="00C1585C" w:rsidRDefault="00AB2C18" w:rsidP="004A28DC">
      <w:pPr>
        <w:pStyle w:val="a3"/>
        <w:numPr>
          <w:ilvl w:val="0"/>
          <w:numId w:val="12"/>
        </w:numPr>
        <w:tabs>
          <w:tab w:val="left" w:pos="993"/>
        </w:tabs>
        <w:spacing w:line="276" w:lineRule="auto"/>
        <w:ind w:left="0" w:right="-36" w:firstLine="566"/>
        <w:jc w:val="both"/>
      </w:pPr>
      <w:r w:rsidRPr="00C1585C">
        <w:t>Ответственность участников/учредителей корпорации.</w:t>
      </w:r>
    </w:p>
    <w:p w14:paraId="29783F0F" w14:textId="77777777" w:rsidR="00AB2C18" w:rsidRPr="00C1585C" w:rsidRDefault="00AB2C18" w:rsidP="004A28DC">
      <w:pPr>
        <w:pStyle w:val="a3"/>
        <w:numPr>
          <w:ilvl w:val="0"/>
          <w:numId w:val="12"/>
        </w:numPr>
        <w:tabs>
          <w:tab w:val="left" w:pos="993"/>
        </w:tabs>
        <w:spacing w:line="276" w:lineRule="auto"/>
        <w:ind w:left="0" w:right="-36" w:firstLine="566"/>
        <w:jc w:val="both"/>
      </w:pPr>
      <w:r w:rsidRPr="00C1585C">
        <w:t>Общество с ограниченной ответственностью как корпоративная организация.</w:t>
      </w:r>
    </w:p>
    <w:p w14:paraId="0517E25E" w14:textId="77777777" w:rsidR="00AB2C18" w:rsidRDefault="00AB2C18" w:rsidP="004A28DC">
      <w:pPr>
        <w:pStyle w:val="a3"/>
        <w:numPr>
          <w:ilvl w:val="0"/>
          <w:numId w:val="12"/>
        </w:numPr>
        <w:tabs>
          <w:tab w:val="left" w:pos="993"/>
        </w:tabs>
        <w:spacing w:line="276" w:lineRule="auto"/>
        <w:ind w:left="0" w:right="-36" w:firstLine="566"/>
        <w:jc w:val="both"/>
      </w:pPr>
      <w:r w:rsidRPr="00C1585C">
        <w:t>Публичное акционерное общество как корпоративная организация.</w:t>
      </w:r>
    </w:p>
    <w:p w14:paraId="0053E14E" w14:textId="77777777" w:rsidR="00AB2C18" w:rsidRPr="00C1585C" w:rsidRDefault="00AB2C18" w:rsidP="004A28DC">
      <w:pPr>
        <w:pStyle w:val="a3"/>
        <w:numPr>
          <w:ilvl w:val="0"/>
          <w:numId w:val="12"/>
        </w:numPr>
        <w:tabs>
          <w:tab w:val="left" w:pos="993"/>
        </w:tabs>
        <w:spacing w:line="276" w:lineRule="auto"/>
        <w:ind w:left="0" w:right="-36" w:firstLine="566"/>
        <w:jc w:val="both"/>
      </w:pPr>
      <w:r>
        <w:t xml:space="preserve">Непубличное </w:t>
      </w:r>
      <w:r w:rsidRPr="00C1585C">
        <w:t>акционерное общество как корпоративная организация</w:t>
      </w:r>
      <w:r>
        <w:t>.</w:t>
      </w:r>
    </w:p>
    <w:p w14:paraId="2552B398" w14:textId="77777777" w:rsidR="00062A1F" w:rsidRPr="00AB2C18" w:rsidRDefault="00062A1F" w:rsidP="004A28DC">
      <w:pPr>
        <w:pStyle w:val="a3"/>
        <w:numPr>
          <w:ilvl w:val="0"/>
          <w:numId w:val="12"/>
        </w:numPr>
        <w:tabs>
          <w:tab w:val="left" w:pos="993"/>
        </w:tabs>
        <w:spacing w:line="276" w:lineRule="auto"/>
        <w:ind w:left="0" w:right="-36" w:firstLine="566"/>
        <w:jc w:val="both"/>
      </w:pPr>
      <w:r w:rsidRPr="00AB2C18">
        <w:t xml:space="preserve">Ответственность лиц, которые в силу закона, иного правового акта или учредительного документа организации уполномочены выступать от ее имени. </w:t>
      </w:r>
    </w:p>
    <w:p w14:paraId="018D4857" w14:textId="77777777" w:rsidR="00062A1F" w:rsidRPr="00AB2C18" w:rsidRDefault="00062A1F" w:rsidP="004A28DC">
      <w:pPr>
        <w:pStyle w:val="a3"/>
        <w:numPr>
          <w:ilvl w:val="0"/>
          <w:numId w:val="12"/>
        </w:numPr>
        <w:tabs>
          <w:tab w:val="left" w:pos="993"/>
        </w:tabs>
        <w:spacing w:line="276" w:lineRule="auto"/>
        <w:ind w:left="0" w:right="-36" w:firstLine="566"/>
        <w:jc w:val="both"/>
      </w:pPr>
      <w:r w:rsidRPr="00AB2C18">
        <w:t>Порядок привлечения к ответственности. Условия освобождения от ответственности</w:t>
      </w:r>
    </w:p>
    <w:p w14:paraId="1629C5C8" w14:textId="62FDB8BF" w:rsidR="00D2544F" w:rsidRDefault="00D2544F" w:rsidP="00D2544F">
      <w:pPr>
        <w:pStyle w:val="1-21"/>
        <w:tabs>
          <w:tab w:val="left" w:pos="426"/>
        </w:tabs>
        <w:spacing w:line="360" w:lineRule="auto"/>
        <w:ind w:left="0" w:right="-36" w:firstLine="0"/>
        <w:jc w:val="both"/>
        <w:rPr>
          <w:sz w:val="28"/>
        </w:rPr>
      </w:pPr>
    </w:p>
    <w:p w14:paraId="5E111542" w14:textId="552C97EE" w:rsidR="00552FC9" w:rsidRPr="00850AED" w:rsidRDefault="00552FC9" w:rsidP="00552FC9">
      <w:pPr>
        <w:pStyle w:val="210"/>
        <w:tabs>
          <w:tab w:val="left" w:pos="3053"/>
          <w:tab w:val="left" w:pos="4655"/>
          <w:tab w:val="left" w:pos="6013"/>
          <w:tab w:val="left" w:pos="6706"/>
        </w:tabs>
        <w:spacing w:before="167" w:line="355" w:lineRule="auto"/>
        <w:ind w:left="0" w:right="-36"/>
      </w:pPr>
      <w:bookmarkStart w:id="33" w:name="_Toc90042614"/>
      <w:r w:rsidRPr="00850AED">
        <w:t xml:space="preserve">Примеры </w:t>
      </w:r>
      <w:r>
        <w:t>практико-ориентированных заданий</w:t>
      </w:r>
      <w:r w:rsidRPr="00850AED">
        <w:t>:</w:t>
      </w:r>
      <w:bookmarkEnd w:id="33"/>
      <w:r w:rsidRPr="00850AED">
        <w:t xml:space="preserve"> </w:t>
      </w:r>
    </w:p>
    <w:p w14:paraId="50697704" w14:textId="77777777" w:rsidR="00552FC9" w:rsidRPr="00DC00F3" w:rsidRDefault="00552FC9" w:rsidP="004A28DC">
      <w:pPr>
        <w:pStyle w:val="af3"/>
        <w:numPr>
          <w:ilvl w:val="0"/>
          <w:numId w:val="8"/>
        </w:numPr>
        <w:spacing w:after="200" w:line="276" w:lineRule="auto"/>
        <w:ind w:left="0" w:firstLine="709"/>
        <w:jc w:val="both"/>
        <w:rPr>
          <w:sz w:val="28"/>
          <w:szCs w:val="28"/>
        </w:rPr>
      </w:pPr>
      <w:r w:rsidRPr="00DC00F3">
        <w:rPr>
          <w:sz w:val="28"/>
          <w:szCs w:val="28"/>
        </w:rPr>
        <w:t>Участниками ООО «Рассвет» являются Ильина Т.С. (40 %), Листьев Р.Р. (30 %) и Андреев К.Я. (30 %).</w:t>
      </w:r>
    </w:p>
    <w:p w14:paraId="7907BFD2" w14:textId="77777777" w:rsidR="00552FC9" w:rsidRPr="00DC00F3" w:rsidRDefault="00552FC9" w:rsidP="00552FC9">
      <w:pPr>
        <w:pStyle w:val="af3"/>
        <w:ind w:left="0" w:firstLine="709"/>
        <w:jc w:val="both"/>
        <w:rPr>
          <w:sz w:val="28"/>
          <w:szCs w:val="28"/>
        </w:rPr>
      </w:pPr>
      <w:r w:rsidRPr="00DC00F3">
        <w:rPr>
          <w:sz w:val="28"/>
          <w:szCs w:val="28"/>
        </w:rPr>
        <w:t>15.03.201</w:t>
      </w:r>
      <w:r>
        <w:rPr>
          <w:sz w:val="28"/>
          <w:szCs w:val="28"/>
        </w:rPr>
        <w:t>8</w:t>
      </w:r>
      <w:r w:rsidRPr="00DC00F3">
        <w:rPr>
          <w:sz w:val="28"/>
          <w:szCs w:val="28"/>
        </w:rPr>
        <w:t xml:space="preserve"> года в ООО «Рассвет» с целью принятия её в качестве участника общества обратилась Вдовина А.А.</w:t>
      </w:r>
    </w:p>
    <w:p w14:paraId="3956E6A8" w14:textId="77777777" w:rsidR="00552FC9" w:rsidRPr="00DC00F3" w:rsidRDefault="00552FC9" w:rsidP="00552FC9">
      <w:pPr>
        <w:pStyle w:val="af3"/>
        <w:ind w:left="0" w:firstLine="709"/>
        <w:jc w:val="both"/>
        <w:rPr>
          <w:sz w:val="28"/>
          <w:szCs w:val="28"/>
        </w:rPr>
      </w:pPr>
      <w:r w:rsidRPr="00DC00F3">
        <w:rPr>
          <w:sz w:val="28"/>
          <w:szCs w:val="28"/>
        </w:rPr>
        <w:t>23.03.201</w:t>
      </w:r>
      <w:r>
        <w:rPr>
          <w:sz w:val="28"/>
          <w:szCs w:val="28"/>
        </w:rPr>
        <w:t>8</w:t>
      </w:r>
      <w:r w:rsidRPr="00DC00F3">
        <w:rPr>
          <w:sz w:val="28"/>
          <w:szCs w:val="28"/>
        </w:rPr>
        <w:t xml:space="preserve"> года Общим собранием участников ООО «Рассвет» приняты решения о принятии Вдовиной А.А.  в состав участников, об увеличении уставного капитала до 12 000 руб. с определением доли Вдовиной А.А. в уставном капитале в размере 1/6, утверждении Устава Общества в новой редакции.</w:t>
      </w:r>
    </w:p>
    <w:p w14:paraId="55DB8F2D" w14:textId="77777777" w:rsidR="00552FC9" w:rsidRPr="00DC00F3" w:rsidRDefault="00552FC9" w:rsidP="00552FC9">
      <w:pPr>
        <w:pStyle w:val="af3"/>
        <w:ind w:left="0" w:firstLine="709"/>
        <w:jc w:val="both"/>
        <w:rPr>
          <w:sz w:val="28"/>
          <w:szCs w:val="28"/>
        </w:rPr>
      </w:pPr>
      <w:r w:rsidRPr="00DC00F3">
        <w:rPr>
          <w:sz w:val="28"/>
          <w:szCs w:val="28"/>
        </w:rPr>
        <w:t>24.06.20</w:t>
      </w:r>
      <w:r>
        <w:rPr>
          <w:sz w:val="28"/>
          <w:szCs w:val="28"/>
        </w:rPr>
        <w:t>21</w:t>
      </w:r>
      <w:r w:rsidRPr="00DC00F3">
        <w:rPr>
          <w:sz w:val="28"/>
          <w:szCs w:val="28"/>
        </w:rPr>
        <w:t xml:space="preserve"> года как Генеральный директор ООО «Рассвет» Вдовина А.А. </w:t>
      </w:r>
      <w:r w:rsidRPr="009E11D6">
        <w:rPr>
          <w:sz w:val="28"/>
          <w:szCs w:val="28"/>
        </w:rPr>
        <w:t>обратилась в Инспекцию с заявлением о внесении в Единый государс</w:t>
      </w:r>
      <w:r w:rsidRPr="00DC00F3">
        <w:rPr>
          <w:sz w:val="28"/>
          <w:szCs w:val="28"/>
        </w:rPr>
        <w:t xml:space="preserve">твенный реестр юридических лиц </w:t>
      </w:r>
      <w:r w:rsidRPr="009E11D6">
        <w:rPr>
          <w:sz w:val="28"/>
          <w:szCs w:val="28"/>
        </w:rPr>
        <w:t>сведений о размере уставного капитала Общества. Решением Инспекции от 01.07.201</w:t>
      </w:r>
      <w:r>
        <w:rPr>
          <w:sz w:val="28"/>
          <w:szCs w:val="28"/>
        </w:rPr>
        <w:t>8</w:t>
      </w:r>
      <w:r w:rsidRPr="009E11D6">
        <w:rPr>
          <w:sz w:val="28"/>
          <w:szCs w:val="28"/>
        </w:rPr>
        <w:t xml:space="preserve"> </w:t>
      </w:r>
      <w:r>
        <w:rPr>
          <w:sz w:val="28"/>
          <w:szCs w:val="28"/>
        </w:rPr>
        <w:t>№</w:t>
      </w:r>
      <w:r w:rsidRPr="009E11D6">
        <w:rPr>
          <w:sz w:val="28"/>
          <w:szCs w:val="28"/>
        </w:rPr>
        <w:t xml:space="preserve"> 521 произведена государственная регистрация соответствующих изменений.</w:t>
      </w:r>
    </w:p>
    <w:p w14:paraId="63108A83" w14:textId="77777777" w:rsidR="00552FC9" w:rsidRPr="00DC00F3" w:rsidRDefault="00552FC9" w:rsidP="00552FC9">
      <w:pPr>
        <w:pStyle w:val="af3"/>
        <w:ind w:left="0" w:firstLine="709"/>
        <w:jc w:val="both"/>
        <w:rPr>
          <w:sz w:val="28"/>
          <w:szCs w:val="28"/>
        </w:rPr>
      </w:pPr>
      <w:r w:rsidRPr="00DC00F3">
        <w:rPr>
          <w:sz w:val="28"/>
          <w:szCs w:val="28"/>
        </w:rPr>
        <w:t>Ильина Т.С. с указанным решение суда не согласилась, обратилась в Арбитражный суд с иском о признании несостоявшимся увеличение уставного капитала.</w:t>
      </w:r>
    </w:p>
    <w:p w14:paraId="0C9EA347" w14:textId="77777777" w:rsidR="00552FC9" w:rsidRPr="00DC00F3" w:rsidRDefault="00552FC9" w:rsidP="00552FC9">
      <w:pPr>
        <w:pStyle w:val="af3"/>
        <w:ind w:left="0" w:firstLine="709"/>
        <w:jc w:val="both"/>
        <w:rPr>
          <w:i/>
          <w:sz w:val="28"/>
          <w:szCs w:val="28"/>
        </w:rPr>
      </w:pPr>
      <w:r w:rsidRPr="00DC00F3">
        <w:rPr>
          <w:i/>
          <w:sz w:val="28"/>
          <w:szCs w:val="28"/>
        </w:rPr>
        <w:t>Вправе ли Ильина Т.С. обращаться в суд с подобным иском?</w:t>
      </w:r>
    </w:p>
    <w:p w14:paraId="3CEA8C8C" w14:textId="77777777" w:rsidR="00552FC9" w:rsidRDefault="00552FC9" w:rsidP="00552FC9">
      <w:pPr>
        <w:pStyle w:val="af3"/>
        <w:ind w:left="0" w:firstLine="709"/>
        <w:jc w:val="both"/>
        <w:rPr>
          <w:i/>
          <w:sz w:val="28"/>
          <w:szCs w:val="28"/>
        </w:rPr>
      </w:pPr>
      <w:r w:rsidRPr="00DC00F3">
        <w:rPr>
          <w:i/>
          <w:sz w:val="28"/>
          <w:szCs w:val="28"/>
        </w:rPr>
        <w:t>Каковы в данном случае основания для обращения в суд с иском о признании несостоявшимся увеличение уставного капитала общества с ограниченной ответственностью?</w:t>
      </w:r>
    </w:p>
    <w:p w14:paraId="0D1EA1B7" w14:textId="77777777" w:rsidR="00552FC9" w:rsidRDefault="00552FC9" w:rsidP="00552FC9">
      <w:pPr>
        <w:pStyle w:val="af3"/>
        <w:ind w:left="0" w:firstLine="709"/>
        <w:jc w:val="both"/>
        <w:rPr>
          <w:i/>
          <w:sz w:val="28"/>
          <w:szCs w:val="28"/>
        </w:rPr>
      </w:pPr>
      <w:r>
        <w:rPr>
          <w:i/>
          <w:sz w:val="28"/>
          <w:szCs w:val="28"/>
        </w:rPr>
        <w:t>Опишите порядок принятия нового участника в Общество с ограниченной ответственностью.</w:t>
      </w:r>
    </w:p>
    <w:p w14:paraId="6B2EAE90" w14:textId="77777777" w:rsidR="00552FC9" w:rsidRDefault="00552FC9" w:rsidP="00552FC9">
      <w:pPr>
        <w:pStyle w:val="af3"/>
        <w:ind w:left="0" w:firstLine="709"/>
        <w:jc w:val="both"/>
        <w:rPr>
          <w:i/>
          <w:sz w:val="28"/>
          <w:szCs w:val="28"/>
        </w:rPr>
      </w:pPr>
    </w:p>
    <w:p w14:paraId="78EBB648" w14:textId="77777777" w:rsidR="00552FC9" w:rsidRPr="009E11D6" w:rsidRDefault="00552FC9" w:rsidP="004A28DC">
      <w:pPr>
        <w:pStyle w:val="af3"/>
        <w:numPr>
          <w:ilvl w:val="0"/>
          <w:numId w:val="8"/>
        </w:numPr>
        <w:spacing w:after="200" w:line="276" w:lineRule="auto"/>
        <w:ind w:left="0" w:firstLine="709"/>
        <w:jc w:val="both"/>
        <w:rPr>
          <w:sz w:val="28"/>
          <w:szCs w:val="28"/>
        </w:rPr>
      </w:pPr>
      <w:r w:rsidRPr="009E11D6">
        <w:rPr>
          <w:sz w:val="28"/>
          <w:szCs w:val="28"/>
        </w:rPr>
        <w:lastRenderedPageBreak/>
        <w:t xml:space="preserve">Участники Общества с ограниченной ответственностью «Заря» приняли решение увеличить размер имущества ООО «Заря» путем внесения в него вкладов. Однако в уставе ООО «Заря» отсутствуют положения, регламентирующие увеличение имущества таким образом. </w:t>
      </w:r>
    </w:p>
    <w:p w14:paraId="05BCDE9F" w14:textId="77777777" w:rsidR="00552FC9" w:rsidRDefault="00552FC9" w:rsidP="00552FC9">
      <w:pPr>
        <w:pStyle w:val="af3"/>
        <w:ind w:left="0" w:firstLine="709"/>
        <w:contextualSpacing w:val="0"/>
        <w:jc w:val="both"/>
        <w:rPr>
          <w:i/>
          <w:sz w:val="28"/>
          <w:szCs w:val="28"/>
        </w:rPr>
      </w:pPr>
      <w:r w:rsidRPr="00DA650F">
        <w:rPr>
          <w:i/>
          <w:sz w:val="28"/>
          <w:szCs w:val="28"/>
        </w:rPr>
        <w:t>Вправе ли участники внести вклады в имущество ООО</w:t>
      </w:r>
      <w:r>
        <w:rPr>
          <w:i/>
          <w:sz w:val="28"/>
          <w:szCs w:val="28"/>
        </w:rPr>
        <w:t xml:space="preserve"> «Заря»</w:t>
      </w:r>
      <w:r w:rsidRPr="00DA650F">
        <w:rPr>
          <w:i/>
          <w:sz w:val="28"/>
          <w:szCs w:val="28"/>
        </w:rPr>
        <w:t xml:space="preserve"> на основании решения?</w:t>
      </w:r>
    </w:p>
    <w:p w14:paraId="3AA56CBA" w14:textId="79711BD1" w:rsidR="00552FC9" w:rsidRDefault="00552FC9" w:rsidP="00D2544F">
      <w:pPr>
        <w:pStyle w:val="1-21"/>
        <w:tabs>
          <w:tab w:val="left" w:pos="426"/>
        </w:tabs>
        <w:spacing w:line="360" w:lineRule="auto"/>
        <w:ind w:left="0" w:right="-36" w:firstLine="0"/>
        <w:jc w:val="both"/>
        <w:rPr>
          <w:sz w:val="28"/>
        </w:rPr>
      </w:pPr>
    </w:p>
    <w:p w14:paraId="6486D5F2" w14:textId="77777777" w:rsidR="006D2A6A" w:rsidRDefault="006D2A6A" w:rsidP="007B3D18">
      <w:pPr>
        <w:pStyle w:val="110"/>
        <w:tabs>
          <w:tab w:val="left" w:pos="993"/>
          <w:tab w:val="left" w:pos="1966"/>
        </w:tabs>
        <w:spacing w:line="360" w:lineRule="auto"/>
        <w:ind w:left="0" w:right="-36" w:firstLine="0"/>
      </w:pPr>
      <w:bookmarkStart w:id="34" w:name="_Toc89950396"/>
      <w:bookmarkStart w:id="35" w:name="_Toc90023700"/>
      <w:bookmarkStart w:id="36" w:name="_Toc90042616"/>
      <w:r w:rsidRPr="0009690C">
        <w:rPr>
          <w:lang w:val="x-none"/>
        </w:rPr>
        <w:t>Методические материалы, определяющие процедуры оценивания знаний,</w:t>
      </w:r>
      <w:r>
        <w:t xml:space="preserve"> умений и</w:t>
      </w:r>
      <w:r>
        <w:rPr>
          <w:spacing w:val="-5"/>
        </w:rPr>
        <w:t xml:space="preserve"> </w:t>
      </w:r>
      <w:r>
        <w:t>владений</w:t>
      </w:r>
      <w:bookmarkEnd w:id="34"/>
      <w:bookmarkEnd w:id="35"/>
      <w:bookmarkEnd w:id="36"/>
    </w:p>
    <w:p w14:paraId="23CAA172" w14:textId="77777777" w:rsidR="006D2A6A" w:rsidRDefault="006D2A6A" w:rsidP="007B3D18">
      <w:pPr>
        <w:pStyle w:val="a3"/>
        <w:tabs>
          <w:tab w:val="left" w:pos="993"/>
        </w:tabs>
        <w:spacing w:line="360" w:lineRule="auto"/>
        <w:ind w:left="0" w:right="-36" w:firstLine="566"/>
      </w:pPr>
      <w:r>
        <w:t xml:space="preserve">Соответствующие приказы, распоряжения ректората о контроле уровня освоения дисциплин и </w:t>
      </w:r>
      <w:proofErr w:type="spellStart"/>
      <w:r>
        <w:t>сформированности</w:t>
      </w:r>
      <w:proofErr w:type="spellEnd"/>
      <w:r>
        <w:t xml:space="preserve"> компетенций студентов.</w:t>
      </w:r>
    </w:p>
    <w:p w14:paraId="2FA067E9" w14:textId="77777777" w:rsidR="009B06BD" w:rsidRDefault="009B06BD" w:rsidP="007B3D18">
      <w:pPr>
        <w:pStyle w:val="110"/>
        <w:tabs>
          <w:tab w:val="left" w:pos="993"/>
          <w:tab w:val="left" w:pos="1902"/>
          <w:tab w:val="left" w:pos="3429"/>
          <w:tab w:val="left" w:pos="4920"/>
          <w:tab w:val="left" w:pos="5393"/>
          <w:tab w:val="left" w:pos="7797"/>
          <w:tab w:val="left" w:pos="9136"/>
        </w:tabs>
        <w:spacing w:before="1" w:line="362" w:lineRule="auto"/>
        <w:ind w:left="0" w:right="-36" w:firstLine="0"/>
        <w:jc w:val="left"/>
      </w:pPr>
    </w:p>
    <w:p w14:paraId="37BF12C9" w14:textId="1A006766" w:rsidR="009B06BD" w:rsidRDefault="009B06BD" w:rsidP="004A28DC">
      <w:pPr>
        <w:pStyle w:val="110"/>
        <w:numPr>
          <w:ilvl w:val="0"/>
          <w:numId w:val="3"/>
        </w:numPr>
        <w:tabs>
          <w:tab w:val="left" w:pos="426"/>
        </w:tabs>
        <w:spacing w:before="120" w:after="120"/>
        <w:ind w:left="0" w:firstLine="0"/>
      </w:pPr>
      <w:bookmarkStart w:id="37" w:name="_Toc90042617"/>
      <w:r>
        <w:t>Перечень</w:t>
      </w:r>
      <w:r w:rsidR="00401617">
        <w:t xml:space="preserve"> </w:t>
      </w:r>
      <w:r>
        <w:t>основной</w:t>
      </w:r>
      <w:r w:rsidR="00401617">
        <w:t xml:space="preserve"> </w:t>
      </w:r>
      <w:r>
        <w:t>и</w:t>
      </w:r>
      <w:r w:rsidR="00401617">
        <w:t xml:space="preserve"> </w:t>
      </w:r>
      <w:r>
        <w:t>дополнительной</w:t>
      </w:r>
      <w:r w:rsidR="00401617">
        <w:t xml:space="preserve"> </w:t>
      </w:r>
      <w:r>
        <w:t>учебной</w:t>
      </w:r>
      <w:r w:rsidR="00401617">
        <w:t xml:space="preserve"> </w:t>
      </w:r>
      <w:r w:rsidRPr="00B73790">
        <w:t xml:space="preserve">литературы, </w:t>
      </w:r>
      <w:r>
        <w:t>необходимой для освоения</w:t>
      </w:r>
      <w:r w:rsidRPr="00B73790">
        <w:t xml:space="preserve"> </w:t>
      </w:r>
      <w:r>
        <w:t>дисциплины</w:t>
      </w:r>
      <w:bookmarkEnd w:id="37"/>
    </w:p>
    <w:p w14:paraId="1F2AF51D" w14:textId="5BA1BA63" w:rsidR="009B06BD" w:rsidRDefault="0009690C" w:rsidP="006A6B6A">
      <w:pPr>
        <w:spacing w:after="240"/>
        <w:rPr>
          <w:b/>
          <w:sz w:val="28"/>
        </w:rPr>
      </w:pPr>
      <w:r>
        <w:rPr>
          <w:b/>
          <w:sz w:val="28"/>
        </w:rPr>
        <w:t>Нормативные акты</w:t>
      </w:r>
    </w:p>
    <w:p w14:paraId="03CDE728" w14:textId="77777777" w:rsidR="0072508F" w:rsidRPr="00A77764" w:rsidRDefault="0072508F" w:rsidP="004A28DC">
      <w:pPr>
        <w:pStyle w:val="af3"/>
        <w:numPr>
          <w:ilvl w:val="0"/>
          <w:numId w:val="5"/>
        </w:numPr>
        <w:tabs>
          <w:tab w:val="left" w:pos="851"/>
        </w:tabs>
        <w:spacing w:after="200" w:line="360" w:lineRule="auto"/>
        <w:ind w:left="0" w:firstLine="360"/>
        <w:jc w:val="both"/>
        <w:rPr>
          <w:sz w:val="28"/>
          <w:szCs w:val="28"/>
        </w:rPr>
      </w:pPr>
      <w:r w:rsidRPr="00A77764">
        <w:rPr>
          <w:sz w:val="28"/>
          <w:szCs w:val="28"/>
        </w:rPr>
        <w:t>Гражданский кодекс Росс</w:t>
      </w:r>
      <w:r>
        <w:rPr>
          <w:sz w:val="28"/>
          <w:szCs w:val="28"/>
        </w:rPr>
        <w:t>ийской Федерации (часть первая)</w:t>
      </w:r>
      <w:r w:rsidRPr="00A77764">
        <w:rPr>
          <w:sz w:val="28"/>
          <w:szCs w:val="28"/>
        </w:rPr>
        <w:t xml:space="preserve"> от 30.11.1994 </w:t>
      </w:r>
      <w:r>
        <w:rPr>
          <w:sz w:val="28"/>
          <w:szCs w:val="28"/>
        </w:rPr>
        <w:t>№</w:t>
      </w:r>
      <w:r w:rsidRPr="00A77764">
        <w:rPr>
          <w:sz w:val="28"/>
          <w:szCs w:val="28"/>
        </w:rPr>
        <w:t>51-ФЗ (</w:t>
      </w:r>
      <w:r w:rsidRPr="00BF0632">
        <w:rPr>
          <w:sz w:val="28"/>
          <w:szCs w:val="28"/>
        </w:rPr>
        <w:t>ред. от 28.06.2021, с изм. от 26.10.2021</w:t>
      </w:r>
      <w:r w:rsidRPr="00A77764">
        <w:rPr>
          <w:sz w:val="28"/>
          <w:szCs w:val="28"/>
        </w:rPr>
        <w:t xml:space="preserve">) // </w:t>
      </w:r>
      <w:r>
        <w:rPr>
          <w:sz w:val="28"/>
          <w:szCs w:val="28"/>
        </w:rPr>
        <w:t>СЗ РФ</w:t>
      </w:r>
      <w:r w:rsidRPr="00A77764">
        <w:rPr>
          <w:sz w:val="28"/>
          <w:szCs w:val="28"/>
        </w:rPr>
        <w:t>, 05.12.1994, №32, ст. 3301</w:t>
      </w:r>
      <w:r>
        <w:rPr>
          <w:sz w:val="28"/>
          <w:szCs w:val="28"/>
        </w:rPr>
        <w:t>.</w:t>
      </w:r>
    </w:p>
    <w:p w14:paraId="12958F17" w14:textId="77777777" w:rsidR="0072508F" w:rsidRPr="009833D9" w:rsidRDefault="0072508F" w:rsidP="004A28DC">
      <w:pPr>
        <w:pStyle w:val="af3"/>
        <w:numPr>
          <w:ilvl w:val="0"/>
          <w:numId w:val="5"/>
        </w:numPr>
        <w:tabs>
          <w:tab w:val="left" w:pos="851"/>
        </w:tabs>
        <w:spacing w:after="200" w:line="360" w:lineRule="auto"/>
        <w:ind w:left="0" w:firstLine="360"/>
        <w:jc w:val="both"/>
        <w:rPr>
          <w:rFonts w:eastAsia="Calibri"/>
          <w:sz w:val="28"/>
          <w:szCs w:val="28"/>
        </w:rPr>
      </w:pPr>
      <w:r w:rsidRPr="00BF0632">
        <w:rPr>
          <w:sz w:val="28"/>
          <w:szCs w:val="28"/>
        </w:rPr>
        <w:t>Арбитражный процессуальный кодекс Российской Федерации от 14</w:t>
      </w:r>
      <w:r w:rsidRPr="009833D9">
        <w:rPr>
          <w:rFonts w:eastAsia="Calibri"/>
          <w:sz w:val="28"/>
          <w:szCs w:val="28"/>
        </w:rPr>
        <w:t xml:space="preserve"> июня 2002</w:t>
      </w:r>
      <w:r>
        <w:rPr>
          <w:rFonts w:eastAsia="Calibri"/>
          <w:sz w:val="28"/>
          <w:szCs w:val="28"/>
        </w:rPr>
        <w:t xml:space="preserve"> №95-ФЗ (</w:t>
      </w:r>
      <w:r>
        <w:rPr>
          <w:rFonts w:eastAsia="Calibri"/>
          <w:sz w:val="28"/>
          <w:szCs w:val="28"/>
          <w:lang w:bidi="ar-SA"/>
        </w:rPr>
        <w:t>ред. от 01.07.2021, с изм. от 16.11.2021)</w:t>
      </w:r>
      <w:r w:rsidRPr="009833D9">
        <w:rPr>
          <w:rFonts w:eastAsia="Calibri"/>
          <w:sz w:val="28"/>
          <w:szCs w:val="28"/>
        </w:rPr>
        <w:t xml:space="preserve"> // Российская газета от 27.07.2002, № 137.</w:t>
      </w:r>
    </w:p>
    <w:p w14:paraId="0E9F10E4" w14:textId="77777777" w:rsidR="0072508F" w:rsidRPr="00BC1AD1" w:rsidRDefault="0072508F" w:rsidP="004A28DC">
      <w:pPr>
        <w:pStyle w:val="af3"/>
        <w:numPr>
          <w:ilvl w:val="0"/>
          <w:numId w:val="5"/>
        </w:numPr>
        <w:tabs>
          <w:tab w:val="left" w:pos="851"/>
        </w:tabs>
        <w:spacing w:after="200" w:line="360" w:lineRule="auto"/>
        <w:ind w:left="0" w:firstLine="360"/>
        <w:jc w:val="both"/>
        <w:rPr>
          <w:rFonts w:eastAsia="Calibri"/>
          <w:sz w:val="28"/>
          <w:szCs w:val="28"/>
        </w:rPr>
      </w:pPr>
      <w:r w:rsidRPr="00BC1AD1">
        <w:rPr>
          <w:rFonts w:eastAsia="Calibri"/>
          <w:sz w:val="28"/>
          <w:szCs w:val="28"/>
        </w:rPr>
        <w:t>Федеральный закон от 08.02.1998 N 14-ФЗ (ред. от 29.12.2012) "Об обществах с ограниченной ответственностью"</w:t>
      </w:r>
      <w:r>
        <w:rPr>
          <w:rFonts w:eastAsia="Calibri"/>
          <w:sz w:val="28"/>
          <w:szCs w:val="28"/>
        </w:rPr>
        <w:t xml:space="preserve"> (ред. от 02.07.2021)</w:t>
      </w:r>
      <w:r w:rsidRPr="00BC1AD1">
        <w:rPr>
          <w:rFonts w:eastAsia="Calibri"/>
          <w:sz w:val="28"/>
          <w:szCs w:val="28"/>
        </w:rPr>
        <w:t xml:space="preserve"> // Собрание законодательства РФ, 16.02.1998, N 7, ст. 785.</w:t>
      </w:r>
    </w:p>
    <w:p w14:paraId="0757C2C3" w14:textId="77777777" w:rsidR="0072508F" w:rsidRPr="00BC1AD1" w:rsidRDefault="0072508F" w:rsidP="004A28DC">
      <w:pPr>
        <w:pStyle w:val="af3"/>
        <w:numPr>
          <w:ilvl w:val="0"/>
          <w:numId w:val="5"/>
        </w:numPr>
        <w:tabs>
          <w:tab w:val="left" w:pos="851"/>
        </w:tabs>
        <w:spacing w:after="200" w:line="360" w:lineRule="auto"/>
        <w:ind w:left="0" w:firstLine="360"/>
        <w:jc w:val="both"/>
        <w:rPr>
          <w:sz w:val="28"/>
          <w:szCs w:val="28"/>
        </w:rPr>
      </w:pPr>
      <w:r w:rsidRPr="009D3A7B">
        <w:rPr>
          <w:rFonts w:eastAsia="Calibri"/>
          <w:sz w:val="28"/>
          <w:szCs w:val="28"/>
        </w:rPr>
        <w:t>Федеральный</w:t>
      </w:r>
      <w:r w:rsidRPr="00BC1AD1">
        <w:rPr>
          <w:sz w:val="28"/>
          <w:szCs w:val="28"/>
        </w:rPr>
        <w:t xml:space="preserve"> закон от 26.12.1995 N 208-ФЗ (</w:t>
      </w:r>
      <w:r>
        <w:rPr>
          <w:rFonts w:eastAsia="Calibri"/>
          <w:sz w:val="28"/>
          <w:szCs w:val="28"/>
          <w:lang w:bidi="ar-SA"/>
        </w:rPr>
        <w:t>ред. от 02.07.2021</w:t>
      </w:r>
      <w:r w:rsidRPr="00BC1AD1">
        <w:rPr>
          <w:sz w:val="28"/>
          <w:szCs w:val="28"/>
        </w:rPr>
        <w:t>) "Об акционерных обществах" // Собрание законодательства РФ, 01.01.1996, N1, ст.1.</w:t>
      </w:r>
    </w:p>
    <w:p w14:paraId="51BC1A7A" w14:textId="77777777" w:rsidR="0072508F" w:rsidRPr="007A3642" w:rsidRDefault="0072508F" w:rsidP="004A28DC">
      <w:pPr>
        <w:pStyle w:val="af3"/>
        <w:numPr>
          <w:ilvl w:val="0"/>
          <w:numId w:val="5"/>
        </w:numPr>
        <w:tabs>
          <w:tab w:val="left" w:pos="851"/>
        </w:tabs>
        <w:spacing w:after="200" w:line="360" w:lineRule="auto"/>
        <w:ind w:left="0" w:firstLine="360"/>
        <w:jc w:val="both"/>
        <w:rPr>
          <w:sz w:val="28"/>
          <w:szCs w:val="28"/>
        </w:rPr>
      </w:pPr>
      <w:r w:rsidRPr="00BC1AD1">
        <w:rPr>
          <w:sz w:val="28"/>
          <w:szCs w:val="28"/>
        </w:rPr>
        <w:t>Федеральный закон от 22 апреля 1996 г. № 39-ФЗ «О рынке ценных бумаг»</w:t>
      </w:r>
      <w:r>
        <w:rPr>
          <w:sz w:val="28"/>
          <w:szCs w:val="28"/>
        </w:rPr>
        <w:t xml:space="preserve"> (</w:t>
      </w:r>
      <w:r>
        <w:rPr>
          <w:rFonts w:eastAsia="Calibri"/>
          <w:sz w:val="28"/>
          <w:szCs w:val="28"/>
          <w:lang w:bidi="ar-SA"/>
        </w:rPr>
        <w:t>ред. от 02.07.2021</w:t>
      </w:r>
      <w:r>
        <w:rPr>
          <w:sz w:val="28"/>
          <w:szCs w:val="28"/>
        </w:rPr>
        <w:t>)</w:t>
      </w:r>
      <w:r w:rsidRPr="00BC1AD1">
        <w:rPr>
          <w:sz w:val="28"/>
          <w:szCs w:val="28"/>
        </w:rPr>
        <w:t xml:space="preserve">// </w:t>
      </w:r>
      <w:r>
        <w:rPr>
          <w:sz w:val="28"/>
          <w:szCs w:val="28"/>
        </w:rPr>
        <w:t>СЗ</w:t>
      </w:r>
      <w:r w:rsidRPr="00BC1AD1">
        <w:rPr>
          <w:sz w:val="28"/>
          <w:szCs w:val="28"/>
        </w:rPr>
        <w:t xml:space="preserve"> РФ, </w:t>
      </w:r>
      <w:r>
        <w:rPr>
          <w:sz w:val="28"/>
          <w:szCs w:val="28"/>
        </w:rPr>
        <w:t>№</w:t>
      </w:r>
      <w:r w:rsidRPr="00BC1AD1">
        <w:rPr>
          <w:sz w:val="28"/>
          <w:szCs w:val="28"/>
        </w:rPr>
        <w:t>17, 22.04.1996, ст. 1918.</w:t>
      </w:r>
    </w:p>
    <w:p w14:paraId="3850AA1E" w14:textId="77777777" w:rsidR="0072508F" w:rsidRPr="00BC1AD1" w:rsidRDefault="0072508F" w:rsidP="004A28DC">
      <w:pPr>
        <w:pStyle w:val="af3"/>
        <w:numPr>
          <w:ilvl w:val="0"/>
          <w:numId w:val="5"/>
        </w:numPr>
        <w:tabs>
          <w:tab w:val="left" w:pos="851"/>
        </w:tabs>
        <w:spacing w:after="200" w:line="360" w:lineRule="auto"/>
        <w:ind w:left="0" w:firstLine="360"/>
        <w:jc w:val="both"/>
        <w:rPr>
          <w:sz w:val="28"/>
          <w:szCs w:val="28"/>
        </w:rPr>
      </w:pPr>
      <w:r w:rsidRPr="00BC1AD1">
        <w:rPr>
          <w:sz w:val="28"/>
          <w:szCs w:val="28"/>
        </w:rPr>
        <w:t>Концепция развития гражданского законодательства Российской Федерации (одобрена решением Совета при Президенте РФ по кодификации и совершенствованию гражданского законодательства от 07.10.2009)// Вестник ВАС РФ, N 11, ноябрь, 2009.</w:t>
      </w:r>
    </w:p>
    <w:p w14:paraId="099B0024" w14:textId="77777777" w:rsidR="0072508F" w:rsidRDefault="0072508F" w:rsidP="0072508F">
      <w:pPr>
        <w:pStyle w:val="110"/>
        <w:tabs>
          <w:tab w:val="left" w:pos="993"/>
        </w:tabs>
        <w:spacing w:before="165" w:after="120"/>
        <w:ind w:left="0" w:right="-34" w:firstLine="0"/>
        <w:jc w:val="left"/>
      </w:pPr>
      <w:bookmarkStart w:id="38" w:name="_Toc90023702"/>
      <w:bookmarkStart w:id="39" w:name="_Toc90042618"/>
      <w:r>
        <w:lastRenderedPageBreak/>
        <w:t>Основная:</w:t>
      </w:r>
      <w:bookmarkEnd w:id="38"/>
      <w:bookmarkEnd w:id="39"/>
    </w:p>
    <w:p w14:paraId="4C08F7EC" w14:textId="2769FEBE" w:rsidR="003D7E7D" w:rsidRPr="003D7E7D" w:rsidRDefault="003D7E7D" w:rsidP="00EF2D68">
      <w:pPr>
        <w:pStyle w:val="af3"/>
        <w:numPr>
          <w:ilvl w:val="0"/>
          <w:numId w:val="5"/>
        </w:numPr>
        <w:tabs>
          <w:tab w:val="left" w:pos="993"/>
        </w:tabs>
        <w:spacing w:after="200" w:line="360" w:lineRule="auto"/>
        <w:ind w:left="0" w:firstLine="360"/>
        <w:jc w:val="both"/>
        <w:rPr>
          <w:sz w:val="28"/>
        </w:rPr>
      </w:pPr>
      <w:r>
        <w:rPr>
          <w:sz w:val="28"/>
          <w:szCs w:val="28"/>
        </w:rPr>
        <w:t>Корпоративное право</w:t>
      </w:r>
      <w:r w:rsidRPr="003D7E7D">
        <w:rPr>
          <w:sz w:val="28"/>
          <w:szCs w:val="28"/>
        </w:rPr>
        <w:t xml:space="preserve">: учебное </w:t>
      </w:r>
      <w:proofErr w:type="gramStart"/>
      <w:r w:rsidRPr="003D7E7D">
        <w:rPr>
          <w:sz w:val="28"/>
          <w:szCs w:val="28"/>
        </w:rPr>
        <w:t>пособие :</w:t>
      </w:r>
      <w:proofErr w:type="gramEnd"/>
      <w:r w:rsidRPr="003D7E7D">
        <w:rPr>
          <w:sz w:val="28"/>
          <w:szCs w:val="28"/>
        </w:rPr>
        <w:t xml:space="preserve"> в 2 томах / Е. Г. Афанасьева, В. А. </w:t>
      </w:r>
      <w:proofErr w:type="spellStart"/>
      <w:r w:rsidRPr="003D7E7D">
        <w:rPr>
          <w:sz w:val="28"/>
          <w:szCs w:val="28"/>
        </w:rPr>
        <w:t>Вайпан</w:t>
      </w:r>
      <w:proofErr w:type="spellEnd"/>
      <w:r w:rsidRPr="003D7E7D">
        <w:rPr>
          <w:sz w:val="28"/>
          <w:szCs w:val="28"/>
        </w:rPr>
        <w:t>, А. В. </w:t>
      </w:r>
      <w:proofErr w:type="spellStart"/>
      <w:r w:rsidRPr="003D7E7D">
        <w:rPr>
          <w:sz w:val="28"/>
          <w:szCs w:val="28"/>
        </w:rPr>
        <w:t>Габов</w:t>
      </w:r>
      <w:proofErr w:type="spellEnd"/>
      <w:r w:rsidRPr="003D7E7D">
        <w:rPr>
          <w:sz w:val="28"/>
          <w:szCs w:val="28"/>
        </w:rPr>
        <w:t xml:space="preserve"> [и др.] ; отв. ред. И. С. Шиткина ; Московский Государственный Университет имени М. В. Ломоносова, Юридический факультет. – </w:t>
      </w:r>
      <w:proofErr w:type="gramStart"/>
      <w:r w:rsidRPr="003D7E7D">
        <w:rPr>
          <w:sz w:val="28"/>
          <w:szCs w:val="28"/>
        </w:rPr>
        <w:t>Москва :</w:t>
      </w:r>
      <w:proofErr w:type="gramEnd"/>
      <w:r w:rsidRPr="003D7E7D">
        <w:rPr>
          <w:sz w:val="28"/>
          <w:szCs w:val="28"/>
        </w:rPr>
        <w:t xml:space="preserve"> Ст</w:t>
      </w:r>
      <w:r w:rsidR="00117EFE">
        <w:rPr>
          <w:sz w:val="28"/>
          <w:szCs w:val="28"/>
        </w:rPr>
        <w:t>атут, 2017. – Том1. – 976 с</w:t>
      </w:r>
      <w:r w:rsidRPr="003D7E7D">
        <w:rPr>
          <w:sz w:val="28"/>
          <w:szCs w:val="28"/>
        </w:rPr>
        <w:t xml:space="preserve">. – URL: </w:t>
      </w:r>
      <w:hyperlink r:id="rId10" w:history="1">
        <w:r w:rsidR="00EF2D68" w:rsidRPr="00350FB6">
          <w:rPr>
            <w:rStyle w:val="af0"/>
            <w:sz w:val="28"/>
            <w:szCs w:val="28"/>
          </w:rPr>
          <w:t>https://biblioclub.ru/index.php?page=book&amp;id=497305</w:t>
        </w:r>
      </w:hyperlink>
      <w:r w:rsidR="00EF2D68" w:rsidRPr="00EF2D68">
        <w:rPr>
          <w:sz w:val="28"/>
          <w:szCs w:val="28"/>
        </w:rPr>
        <w:t xml:space="preserve"> </w:t>
      </w:r>
      <w:r>
        <w:rPr>
          <w:sz w:val="28"/>
          <w:szCs w:val="28"/>
        </w:rPr>
        <w:t xml:space="preserve">(дата обращения: 25.04.2023). </w:t>
      </w:r>
      <w:r w:rsidRPr="003D7E7D">
        <w:rPr>
          <w:sz w:val="28"/>
          <w:szCs w:val="28"/>
        </w:rPr>
        <w:t xml:space="preserve">– </w:t>
      </w:r>
      <w:proofErr w:type="gramStart"/>
      <w:r w:rsidRPr="003D7E7D">
        <w:rPr>
          <w:sz w:val="28"/>
          <w:szCs w:val="28"/>
        </w:rPr>
        <w:t>Текст :</w:t>
      </w:r>
      <w:proofErr w:type="gramEnd"/>
      <w:r w:rsidRPr="003D7E7D">
        <w:rPr>
          <w:sz w:val="28"/>
          <w:szCs w:val="28"/>
        </w:rPr>
        <w:t xml:space="preserve"> электронный. </w:t>
      </w:r>
    </w:p>
    <w:p w14:paraId="6638BE3A" w14:textId="5E288F8A" w:rsidR="003D7E7D" w:rsidRDefault="003D7E7D" w:rsidP="00EF2D68">
      <w:pPr>
        <w:pStyle w:val="af3"/>
        <w:numPr>
          <w:ilvl w:val="0"/>
          <w:numId w:val="5"/>
        </w:numPr>
        <w:tabs>
          <w:tab w:val="left" w:pos="993"/>
        </w:tabs>
        <w:spacing w:after="200" w:line="360" w:lineRule="auto"/>
        <w:ind w:left="0" w:firstLine="360"/>
        <w:jc w:val="both"/>
        <w:rPr>
          <w:sz w:val="28"/>
        </w:rPr>
      </w:pPr>
      <w:r w:rsidRPr="003D7E7D">
        <w:rPr>
          <w:sz w:val="28"/>
        </w:rPr>
        <w:t xml:space="preserve">Корпоративное </w:t>
      </w:r>
      <w:proofErr w:type="gramStart"/>
      <w:r w:rsidRPr="003D7E7D">
        <w:rPr>
          <w:sz w:val="28"/>
        </w:rPr>
        <w:t>право :</w:t>
      </w:r>
      <w:proofErr w:type="gramEnd"/>
      <w:r w:rsidRPr="003D7E7D">
        <w:rPr>
          <w:sz w:val="28"/>
        </w:rPr>
        <w:t xml:space="preserve"> учебное пособие : в 2 томах / Е. Г. Афанасьева, В. А. </w:t>
      </w:r>
      <w:proofErr w:type="spellStart"/>
      <w:r w:rsidRPr="003D7E7D">
        <w:rPr>
          <w:sz w:val="28"/>
        </w:rPr>
        <w:t>Вайпан</w:t>
      </w:r>
      <w:proofErr w:type="spellEnd"/>
      <w:r w:rsidRPr="003D7E7D">
        <w:rPr>
          <w:sz w:val="28"/>
        </w:rPr>
        <w:t>, А. В. </w:t>
      </w:r>
      <w:proofErr w:type="spellStart"/>
      <w:r w:rsidRPr="003D7E7D">
        <w:rPr>
          <w:sz w:val="28"/>
        </w:rPr>
        <w:t>Габов</w:t>
      </w:r>
      <w:proofErr w:type="spellEnd"/>
      <w:r w:rsidRPr="003D7E7D">
        <w:rPr>
          <w:sz w:val="28"/>
        </w:rPr>
        <w:t xml:space="preserve"> [и др.] ; отв. ред. И. С. Шиткина ; Московский Государственный Университет имени М. В. Ломоносова, Юридический факультет. – </w:t>
      </w:r>
      <w:proofErr w:type="gramStart"/>
      <w:r w:rsidRPr="003D7E7D">
        <w:rPr>
          <w:sz w:val="28"/>
        </w:rPr>
        <w:t>Москва :</w:t>
      </w:r>
      <w:proofErr w:type="gramEnd"/>
      <w:r w:rsidRPr="003D7E7D">
        <w:rPr>
          <w:sz w:val="28"/>
        </w:rPr>
        <w:t xml:space="preserve"> С</w:t>
      </w:r>
      <w:r w:rsidR="00117EFE">
        <w:rPr>
          <w:sz w:val="28"/>
        </w:rPr>
        <w:t>татут, 2018. – Том 2. – 992 с</w:t>
      </w:r>
      <w:r w:rsidRPr="003D7E7D">
        <w:rPr>
          <w:sz w:val="28"/>
        </w:rPr>
        <w:t xml:space="preserve">. – URL: </w:t>
      </w:r>
      <w:r w:rsidRPr="00117EFE">
        <w:rPr>
          <w:sz w:val="28"/>
          <w:u w:val="single"/>
        </w:rPr>
        <w:t>https://biblioclub.ru/index.php?page=book&amp;id=497306</w:t>
      </w:r>
      <w:r w:rsidRPr="003D7E7D">
        <w:rPr>
          <w:sz w:val="28"/>
        </w:rPr>
        <w:t xml:space="preserve"> (дата обращения: 25.04.2023). –– </w:t>
      </w:r>
      <w:proofErr w:type="gramStart"/>
      <w:r w:rsidRPr="003D7E7D">
        <w:rPr>
          <w:sz w:val="28"/>
        </w:rPr>
        <w:t>Текст :</w:t>
      </w:r>
      <w:proofErr w:type="gramEnd"/>
      <w:r w:rsidRPr="003D7E7D">
        <w:rPr>
          <w:sz w:val="28"/>
        </w:rPr>
        <w:t xml:space="preserve"> электронный. </w:t>
      </w:r>
    </w:p>
    <w:p w14:paraId="2A164F14" w14:textId="0321B02F" w:rsidR="00117EFE" w:rsidRPr="00EF2D68" w:rsidRDefault="00117EFE" w:rsidP="00EF2D68">
      <w:pPr>
        <w:pStyle w:val="af3"/>
        <w:numPr>
          <w:ilvl w:val="0"/>
          <w:numId w:val="5"/>
        </w:numPr>
        <w:tabs>
          <w:tab w:val="left" w:pos="993"/>
        </w:tabs>
        <w:spacing w:after="200" w:line="360" w:lineRule="auto"/>
        <w:ind w:left="0" w:firstLine="360"/>
        <w:jc w:val="both"/>
        <w:rPr>
          <w:sz w:val="28"/>
        </w:rPr>
      </w:pPr>
      <w:bookmarkStart w:id="40" w:name="_Toc90023703"/>
      <w:bookmarkStart w:id="41" w:name="_Toc90042619"/>
      <w:r w:rsidRPr="00EF2D68">
        <w:rPr>
          <w:sz w:val="28"/>
        </w:rPr>
        <w:t xml:space="preserve">Макарова, О. А.  Корпоративное </w:t>
      </w:r>
      <w:proofErr w:type="gramStart"/>
      <w:r w:rsidRPr="00EF2D68">
        <w:rPr>
          <w:sz w:val="28"/>
        </w:rPr>
        <w:t>право :</w:t>
      </w:r>
      <w:proofErr w:type="gramEnd"/>
      <w:r w:rsidRPr="00EF2D68">
        <w:rPr>
          <w:sz w:val="28"/>
        </w:rPr>
        <w:t xml:space="preserve"> учебник и практикум для вузов / О. А. Макарова, В. Ф. </w:t>
      </w:r>
      <w:proofErr w:type="spellStart"/>
      <w:r w:rsidRPr="00EF2D68">
        <w:rPr>
          <w:sz w:val="28"/>
        </w:rPr>
        <w:t>Попондопуло</w:t>
      </w:r>
      <w:proofErr w:type="spellEnd"/>
      <w:r w:rsidRPr="00EF2D68">
        <w:rPr>
          <w:sz w:val="28"/>
        </w:rPr>
        <w:t xml:space="preserve">. — 5-е изд., </w:t>
      </w:r>
      <w:proofErr w:type="spellStart"/>
      <w:r w:rsidRPr="00EF2D68">
        <w:rPr>
          <w:sz w:val="28"/>
        </w:rPr>
        <w:t>перераб</w:t>
      </w:r>
      <w:proofErr w:type="spellEnd"/>
      <w:r w:rsidRPr="00EF2D68">
        <w:rPr>
          <w:sz w:val="28"/>
        </w:rPr>
        <w:t xml:space="preserve">. и доп. — </w:t>
      </w:r>
      <w:proofErr w:type="gramStart"/>
      <w:r w:rsidRPr="00EF2D68">
        <w:rPr>
          <w:sz w:val="28"/>
        </w:rPr>
        <w:t>Москва :</w:t>
      </w:r>
      <w:proofErr w:type="gramEnd"/>
      <w:r w:rsidRPr="00EF2D68">
        <w:rPr>
          <w:sz w:val="28"/>
        </w:rPr>
        <w:t xml:space="preserve"> </w:t>
      </w:r>
      <w:proofErr w:type="spellStart"/>
      <w:r w:rsidRPr="00EF2D68">
        <w:rPr>
          <w:sz w:val="28"/>
        </w:rPr>
        <w:t>Юрайт</w:t>
      </w:r>
      <w:proofErr w:type="spellEnd"/>
      <w:r w:rsidRPr="00EF2D68">
        <w:rPr>
          <w:sz w:val="28"/>
        </w:rPr>
        <w:t xml:space="preserve">, 2023. — 514 с. — (Высшее образование).  </w:t>
      </w:r>
      <w:r w:rsidR="007C455A" w:rsidRPr="00EF2D68">
        <w:rPr>
          <w:sz w:val="28"/>
        </w:rPr>
        <w:t>—</w:t>
      </w:r>
      <w:r w:rsidRPr="00EF2D68">
        <w:rPr>
          <w:sz w:val="28"/>
        </w:rPr>
        <w:t xml:space="preserve"> Образовательная платформа </w:t>
      </w:r>
      <w:proofErr w:type="spellStart"/>
      <w:r w:rsidRPr="00EF2D68">
        <w:rPr>
          <w:sz w:val="28"/>
        </w:rPr>
        <w:t>Юрайт</w:t>
      </w:r>
      <w:proofErr w:type="spellEnd"/>
      <w:r w:rsidRPr="00EF2D68">
        <w:rPr>
          <w:sz w:val="28"/>
        </w:rPr>
        <w:t xml:space="preserve"> [сайт]. — URL: https://urait.ru/bcode/511317 (дата обращения: 25.04.2023). — </w:t>
      </w:r>
      <w:proofErr w:type="gramStart"/>
      <w:r w:rsidRPr="00EF2D68">
        <w:rPr>
          <w:sz w:val="28"/>
        </w:rPr>
        <w:t>Текст :</w:t>
      </w:r>
      <w:proofErr w:type="gramEnd"/>
      <w:r w:rsidRPr="00EF2D68">
        <w:rPr>
          <w:sz w:val="28"/>
        </w:rPr>
        <w:t xml:space="preserve"> электронный</w:t>
      </w:r>
    </w:p>
    <w:p w14:paraId="6D4681A2" w14:textId="5320BD98" w:rsidR="0072508F" w:rsidRDefault="0072508F" w:rsidP="0072508F">
      <w:pPr>
        <w:pStyle w:val="110"/>
        <w:tabs>
          <w:tab w:val="left" w:pos="993"/>
        </w:tabs>
        <w:spacing w:after="120"/>
        <w:ind w:left="0" w:right="-34" w:firstLine="0"/>
      </w:pPr>
      <w:r>
        <w:t>Дополнительная:</w:t>
      </w:r>
      <w:bookmarkEnd w:id="40"/>
      <w:bookmarkEnd w:id="41"/>
    </w:p>
    <w:p w14:paraId="44E81764" w14:textId="5EF7F565" w:rsidR="0072508F" w:rsidRPr="00EF2D68" w:rsidRDefault="0072508F" w:rsidP="00EF2D68">
      <w:pPr>
        <w:pStyle w:val="af3"/>
        <w:numPr>
          <w:ilvl w:val="0"/>
          <w:numId w:val="5"/>
        </w:numPr>
        <w:tabs>
          <w:tab w:val="left" w:pos="993"/>
        </w:tabs>
        <w:spacing w:after="200" w:line="360" w:lineRule="auto"/>
        <w:ind w:left="0" w:firstLine="360"/>
        <w:jc w:val="both"/>
        <w:rPr>
          <w:sz w:val="28"/>
        </w:rPr>
      </w:pPr>
      <w:r w:rsidRPr="00EF2D68">
        <w:rPr>
          <w:sz w:val="28"/>
        </w:rPr>
        <w:t xml:space="preserve">Корпоративное право: учебник и практикум для </w:t>
      </w:r>
      <w:proofErr w:type="spellStart"/>
      <w:r w:rsidRPr="00EF2D68">
        <w:rPr>
          <w:sz w:val="28"/>
        </w:rPr>
        <w:t>бакалавриата</w:t>
      </w:r>
      <w:proofErr w:type="spellEnd"/>
      <w:r w:rsidRPr="00EF2D68">
        <w:rPr>
          <w:sz w:val="28"/>
        </w:rPr>
        <w:t xml:space="preserve"> и магистратуры / Г.Ф. Ручкина, А.В. Барков, М.Ю. Березин [и др.]; </w:t>
      </w:r>
      <w:proofErr w:type="spellStart"/>
      <w:r w:rsidRPr="00EF2D68">
        <w:rPr>
          <w:sz w:val="28"/>
        </w:rPr>
        <w:t>Финуниверситет</w:t>
      </w:r>
      <w:proofErr w:type="spellEnd"/>
      <w:r w:rsidRPr="00EF2D68">
        <w:rPr>
          <w:sz w:val="28"/>
        </w:rPr>
        <w:t xml:space="preserve">; под ред. Г.Ф. Ручкиной - Москва: </w:t>
      </w:r>
      <w:proofErr w:type="spellStart"/>
      <w:r w:rsidRPr="00EF2D68">
        <w:rPr>
          <w:sz w:val="28"/>
        </w:rPr>
        <w:t>Юрайт</w:t>
      </w:r>
      <w:proofErr w:type="spellEnd"/>
      <w:r w:rsidRPr="00EF2D68">
        <w:rPr>
          <w:sz w:val="28"/>
        </w:rPr>
        <w:t xml:space="preserve">, 2019 - 213 с. - Бакалавр и магистр. Академический курс. - </w:t>
      </w:r>
      <w:proofErr w:type="gramStart"/>
      <w:r w:rsidRPr="00EF2D68">
        <w:rPr>
          <w:sz w:val="28"/>
        </w:rPr>
        <w:t>Текст :</w:t>
      </w:r>
      <w:proofErr w:type="gramEnd"/>
      <w:r w:rsidRPr="00EF2D68">
        <w:rPr>
          <w:sz w:val="28"/>
        </w:rPr>
        <w:t xml:space="preserve"> непосредственный. - То же. —2021. — ЭБС </w:t>
      </w:r>
      <w:proofErr w:type="spellStart"/>
      <w:r w:rsidRPr="00EF2D68">
        <w:rPr>
          <w:sz w:val="28"/>
        </w:rPr>
        <w:t>Юрайт</w:t>
      </w:r>
      <w:proofErr w:type="spellEnd"/>
      <w:r w:rsidRPr="00EF2D68">
        <w:rPr>
          <w:sz w:val="28"/>
        </w:rPr>
        <w:t xml:space="preserve">. – URL: https://urait.ru/bcode/475730 (дата обращения: </w:t>
      </w:r>
      <w:r w:rsidR="007C455A" w:rsidRPr="00EF2D68">
        <w:rPr>
          <w:sz w:val="28"/>
        </w:rPr>
        <w:t xml:space="preserve">25.04.2023). </w:t>
      </w:r>
      <w:r w:rsidRPr="00EF2D68">
        <w:rPr>
          <w:sz w:val="28"/>
        </w:rPr>
        <w:t xml:space="preserve"> - </w:t>
      </w:r>
      <w:proofErr w:type="gramStart"/>
      <w:r w:rsidRPr="00EF2D68">
        <w:rPr>
          <w:sz w:val="28"/>
        </w:rPr>
        <w:t>Текст :</w:t>
      </w:r>
      <w:proofErr w:type="gramEnd"/>
      <w:r w:rsidRPr="00EF2D68">
        <w:rPr>
          <w:sz w:val="28"/>
        </w:rPr>
        <w:t xml:space="preserve"> электронный. </w:t>
      </w:r>
    </w:p>
    <w:p w14:paraId="16D634C4" w14:textId="30852528" w:rsidR="0072508F" w:rsidRPr="00EF2D68" w:rsidRDefault="0072508F" w:rsidP="00EF2D68">
      <w:pPr>
        <w:pStyle w:val="af3"/>
        <w:numPr>
          <w:ilvl w:val="0"/>
          <w:numId w:val="5"/>
        </w:numPr>
        <w:tabs>
          <w:tab w:val="left" w:pos="993"/>
        </w:tabs>
        <w:spacing w:after="200" w:line="360" w:lineRule="auto"/>
        <w:ind w:left="0" w:firstLine="360"/>
        <w:jc w:val="both"/>
        <w:rPr>
          <w:sz w:val="28"/>
        </w:rPr>
      </w:pPr>
      <w:r w:rsidRPr="00EF2D68">
        <w:rPr>
          <w:sz w:val="28"/>
        </w:rPr>
        <w:t xml:space="preserve">Предпринимательское право. Правовое регулирование отдельных видов предпринимательской </w:t>
      </w:r>
      <w:proofErr w:type="gramStart"/>
      <w:r w:rsidRPr="00EF2D68">
        <w:rPr>
          <w:sz w:val="28"/>
        </w:rPr>
        <w:t>деятельности :</w:t>
      </w:r>
      <w:proofErr w:type="gramEnd"/>
      <w:r w:rsidRPr="00EF2D68">
        <w:rPr>
          <w:sz w:val="28"/>
        </w:rPr>
        <w:t xml:space="preserve"> учебник и практикум для вузов / Г. Ф. Ручкина [и др.] ; под редакцией Г. Ф. Ручкиной. — 4-е изд., </w:t>
      </w:r>
      <w:proofErr w:type="spellStart"/>
      <w:r w:rsidRPr="00EF2D68">
        <w:rPr>
          <w:sz w:val="28"/>
        </w:rPr>
        <w:t>перераб</w:t>
      </w:r>
      <w:proofErr w:type="spellEnd"/>
      <w:r w:rsidRPr="00EF2D68">
        <w:rPr>
          <w:sz w:val="28"/>
        </w:rPr>
        <w:t xml:space="preserve">. и доп. — </w:t>
      </w:r>
      <w:proofErr w:type="gramStart"/>
      <w:r w:rsidRPr="00EF2D68">
        <w:rPr>
          <w:sz w:val="28"/>
        </w:rPr>
        <w:t>Москва :</w:t>
      </w:r>
      <w:proofErr w:type="gramEnd"/>
      <w:r w:rsidRPr="00EF2D68">
        <w:rPr>
          <w:sz w:val="28"/>
        </w:rPr>
        <w:t xml:space="preserve"> </w:t>
      </w:r>
      <w:proofErr w:type="spellStart"/>
      <w:r w:rsidRPr="00EF2D68">
        <w:rPr>
          <w:sz w:val="28"/>
        </w:rPr>
        <w:t>Юрайт</w:t>
      </w:r>
      <w:proofErr w:type="spellEnd"/>
      <w:r w:rsidRPr="00EF2D68">
        <w:rPr>
          <w:sz w:val="28"/>
        </w:rPr>
        <w:t xml:space="preserve">, 2021. — 553 с. — (Высшее образование). —  Образовательная </w:t>
      </w:r>
      <w:r w:rsidRPr="00EF2D68">
        <w:rPr>
          <w:sz w:val="28"/>
        </w:rPr>
        <w:lastRenderedPageBreak/>
        <w:t xml:space="preserve">платформа </w:t>
      </w:r>
      <w:proofErr w:type="spellStart"/>
      <w:r w:rsidRPr="00EF2D68">
        <w:rPr>
          <w:sz w:val="28"/>
        </w:rPr>
        <w:t>Юрайт</w:t>
      </w:r>
      <w:proofErr w:type="spellEnd"/>
      <w:r w:rsidRPr="00EF2D68">
        <w:rPr>
          <w:sz w:val="28"/>
        </w:rPr>
        <w:t xml:space="preserve">. — URL: https://urait.ru/bcode/477732 (дата обращения: </w:t>
      </w:r>
      <w:r w:rsidR="007C455A" w:rsidRPr="00EF2D68">
        <w:rPr>
          <w:sz w:val="28"/>
        </w:rPr>
        <w:t>25.04.2023</w:t>
      </w:r>
      <w:r w:rsidRPr="00EF2D68">
        <w:rPr>
          <w:sz w:val="28"/>
        </w:rPr>
        <w:t xml:space="preserve">). — </w:t>
      </w:r>
      <w:proofErr w:type="gramStart"/>
      <w:r w:rsidRPr="00EF2D68">
        <w:rPr>
          <w:sz w:val="28"/>
        </w:rPr>
        <w:t>Текст :</w:t>
      </w:r>
      <w:proofErr w:type="gramEnd"/>
      <w:r w:rsidRPr="00EF2D68">
        <w:rPr>
          <w:sz w:val="28"/>
        </w:rPr>
        <w:t xml:space="preserve"> электронный.</w:t>
      </w:r>
    </w:p>
    <w:p w14:paraId="019901ED" w14:textId="77777777" w:rsidR="00D9491A" w:rsidRDefault="00D9491A" w:rsidP="00D9491A">
      <w:pPr>
        <w:pStyle w:val="110"/>
        <w:tabs>
          <w:tab w:val="left" w:pos="426"/>
        </w:tabs>
        <w:spacing w:before="120" w:after="120"/>
        <w:ind w:left="0" w:firstLine="0"/>
      </w:pPr>
      <w:bookmarkStart w:id="42" w:name="_Toc90042620"/>
    </w:p>
    <w:p w14:paraId="32B30A16" w14:textId="4AD70897" w:rsidR="0072508F" w:rsidRDefault="0072508F" w:rsidP="004A28DC">
      <w:pPr>
        <w:pStyle w:val="110"/>
        <w:numPr>
          <w:ilvl w:val="0"/>
          <w:numId w:val="3"/>
        </w:numPr>
        <w:tabs>
          <w:tab w:val="left" w:pos="426"/>
        </w:tabs>
        <w:spacing w:before="120" w:after="120"/>
        <w:ind w:left="0" w:firstLine="0"/>
      </w:pPr>
      <w:r w:rsidRPr="003B4488">
        <w:t>Перечень ресурсов информационно-телекоммуникационной сети «Интернет», необходимых для освоения дисциплины:</w:t>
      </w:r>
      <w:bookmarkEnd w:id="42"/>
    </w:p>
    <w:p w14:paraId="36715D3A" w14:textId="77777777" w:rsidR="00D9491A" w:rsidRPr="003B4488" w:rsidRDefault="00D9491A" w:rsidP="00D9491A">
      <w:pPr>
        <w:pStyle w:val="110"/>
        <w:tabs>
          <w:tab w:val="left" w:pos="426"/>
        </w:tabs>
        <w:spacing w:before="120" w:after="120"/>
        <w:ind w:left="0" w:firstLine="0"/>
      </w:pPr>
    </w:p>
    <w:p w14:paraId="1996C164" w14:textId="77777777" w:rsidR="0072508F" w:rsidRPr="003B4488" w:rsidRDefault="0072508F" w:rsidP="00D9491A">
      <w:pPr>
        <w:pStyle w:val="1-21"/>
        <w:widowControl w:val="0"/>
        <w:numPr>
          <w:ilvl w:val="1"/>
          <w:numId w:val="4"/>
        </w:numPr>
        <w:tabs>
          <w:tab w:val="left" w:pos="993"/>
        </w:tabs>
        <w:autoSpaceDE w:val="0"/>
        <w:autoSpaceDN w:val="0"/>
        <w:spacing w:line="276" w:lineRule="auto"/>
        <w:ind w:left="0" w:right="-34" w:firstLine="567"/>
        <w:rPr>
          <w:sz w:val="28"/>
          <w:szCs w:val="28"/>
        </w:rPr>
      </w:pPr>
      <w:r w:rsidRPr="003B4488">
        <w:rPr>
          <w:sz w:val="28"/>
          <w:szCs w:val="28"/>
        </w:rPr>
        <w:t xml:space="preserve">Официальный сайт Российской газеты: [Электронный </w:t>
      </w:r>
      <w:r w:rsidRPr="003B4488">
        <w:rPr>
          <w:spacing w:val="-3"/>
          <w:sz w:val="28"/>
          <w:szCs w:val="28"/>
        </w:rPr>
        <w:t xml:space="preserve">ресурс]. </w:t>
      </w:r>
      <w:r w:rsidRPr="003B4488">
        <w:rPr>
          <w:sz w:val="28"/>
          <w:szCs w:val="28"/>
        </w:rPr>
        <w:t>URL:</w:t>
      </w:r>
      <w:hyperlink r:id="rId11">
        <w:r w:rsidRPr="001E70C7">
          <w:rPr>
            <w:sz w:val="28"/>
            <w:szCs w:val="28"/>
            <w:u w:val="single"/>
          </w:rPr>
          <w:t>http://www.rg.ru</w:t>
        </w:r>
        <w:r w:rsidRPr="003B4488">
          <w:rPr>
            <w:sz w:val="28"/>
            <w:szCs w:val="28"/>
          </w:rPr>
          <w:t xml:space="preserve"> </w:t>
        </w:r>
      </w:hyperlink>
      <w:r w:rsidRPr="003B4488">
        <w:rPr>
          <w:sz w:val="28"/>
          <w:szCs w:val="28"/>
        </w:rPr>
        <w:t>(дата обращения</w:t>
      </w:r>
      <w:r w:rsidRPr="003B4488">
        <w:rPr>
          <w:spacing w:val="-1"/>
          <w:sz w:val="28"/>
          <w:szCs w:val="28"/>
        </w:rPr>
        <w:t xml:space="preserve"> </w:t>
      </w:r>
      <w:r w:rsidRPr="003B4488">
        <w:rPr>
          <w:sz w:val="28"/>
          <w:szCs w:val="28"/>
        </w:rPr>
        <w:t>30.10.2020)</w:t>
      </w:r>
    </w:p>
    <w:p w14:paraId="4785D32C" w14:textId="77777777" w:rsidR="0072508F" w:rsidRPr="003B4488" w:rsidRDefault="0072508F" w:rsidP="00D9491A">
      <w:pPr>
        <w:pStyle w:val="1-21"/>
        <w:widowControl w:val="0"/>
        <w:numPr>
          <w:ilvl w:val="1"/>
          <w:numId w:val="4"/>
        </w:numPr>
        <w:tabs>
          <w:tab w:val="left" w:pos="993"/>
        </w:tabs>
        <w:autoSpaceDE w:val="0"/>
        <w:autoSpaceDN w:val="0"/>
        <w:spacing w:line="276" w:lineRule="auto"/>
        <w:ind w:left="0" w:right="-34" w:firstLine="567"/>
        <w:rPr>
          <w:sz w:val="28"/>
          <w:szCs w:val="28"/>
        </w:rPr>
      </w:pPr>
      <w:r w:rsidRPr="003B4488">
        <w:rPr>
          <w:sz w:val="28"/>
          <w:szCs w:val="28"/>
        </w:rPr>
        <w:t>Официальный сайт Минэкономразвития России: [Электронный ресурс].</w:t>
      </w:r>
      <w:hyperlink r:id="rId12">
        <w:r w:rsidRPr="003B4488">
          <w:rPr>
            <w:sz w:val="28"/>
            <w:szCs w:val="28"/>
          </w:rPr>
          <w:t xml:space="preserve"> </w:t>
        </w:r>
        <w:r w:rsidRPr="001E70C7">
          <w:rPr>
            <w:sz w:val="28"/>
            <w:szCs w:val="28"/>
            <w:u w:val="single"/>
          </w:rPr>
          <w:t>http://economy.gov.ru/minec/main</w:t>
        </w:r>
        <w:r w:rsidRPr="003B4488">
          <w:rPr>
            <w:sz w:val="28"/>
            <w:szCs w:val="28"/>
          </w:rPr>
          <w:t xml:space="preserve"> </w:t>
        </w:r>
      </w:hyperlink>
      <w:r w:rsidRPr="003B4488">
        <w:rPr>
          <w:sz w:val="28"/>
          <w:szCs w:val="28"/>
        </w:rPr>
        <w:t>(дата обращения 30.10.2020)</w:t>
      </w:r>
    </w:p>
    <w:p w14:paraId="74032183" w14:textId="77777777" w:rsidR="0072508F" w:rsidRPr="003B4488" w:rsidRDefault="0072508F" w:rsidP="00D9491A">
      <w:pPr>
        <w:pStyle w:val="1-21"/>
        <w:widowControl w:val="0"/>
        <w:numPr>
          <w:ilvl w:val="1"/>
          <w:numId w:val="4"/>
        </w:numPr>
        <w:tabs>
          <w:tab w:val="left" w:pos="993"/>
        </w:tabs>
        <w:autoSpaceDE w:val="0"/>
        <w:autoSpaceDN w:val="0"/>
        <w:spacing w:line="276" w:lineRule="auto"/>
        <w:ind w:left="0" w:right="-34" w:firstLine="567"/>
        <w:rPr>
          <w:sz w:val="28"/>
          <w:szCs w:val="28"/>
        </w:rPr>
      </w:pPr>
      <w:r w:rsidRPr="003B4488">
        <w:rPr>
          <w:sz w:val="28"/>
          <w:szCs w:val="28"/>
        </w:rPr>
        <w:t xml:space="preserve">Официальный сайт Организации экономического сотрудничества и развития: [Электронный ресурс]. </w:t>
      </w:r>
      <w:hyperlink r:id="rId13">
        <w:r w:rsidRPr="003B4488">
          <w:rPr>
            <w:sz w:val="28"/>
            <w:szCs w:val="28"/>
          </w:rPr>
          <w:t xml:space="preserve">http://www.oecd.org/ </w:t>
        </w:r>
      </w:hyperlink>
      <w:r w:rsidRPr="003B4488">
        <w:rPr>
          <w:sz w:val="28"/>
          <w:szCs w:val="28"/>
        </w:rPr>
        <w:t>(дата обращения 30.10.2020)</w:t>
      </w:r>
    </w:p>
    <w:p w14:paraId="65596D71" w14:textId="61A9265E" w:rsidR="00BF6349" w:rsidRPr="00BF6349" w:rsidRDefault="00BF6349" w:rsidP="00D9491A">
      <w:pPr>
        <w:pStyle w:val="af3"/>
        <w:numPr>
          <w:ilvl w:val="1"/>
          <w:numId w:val="4"/>
        </w:numPr>
        <w:spacing w:line="276" w:lineRule="auto"/>
        <w:ind w:left="0" w:firstLine="567"/>
        <w:rPr>
          <w:sz w:val="28"/>
          <w:szCs w:val="28"/>
        </w:rPr>
      </w:pPr>
      <w:r w:rsidRPr="00BF6349">
        <w:rPr>
          <w:color w:val="000000"/>
          <w:sz w:val="28"/>
          <w:szCs w:val="28"/>
        </w:rPr>
        <w:t xml:space="preserve">Библиотечно-информационный комплекс </w:t>
      </w:r>
      <w:proofErr w:type="spellStart"/>
      <w:r w:rsidRPr="00BF6349">
        <w:rPr>
          <w:color w:val="000000"/>
          <w:sz w:val="28"/>
          <w:szCs w:val="28"/>
        </w:rPr>
        <w:t>Финуниверситета</w:t>
      </w:r>
      <w:proofErr w:type="spellEnd"/>
      <w:r w:rsidRPr="00BF6349">
        <w:rPr>
          <w:color w:val="000000"/>
          <w:sz w:val="28"/>
          <w:szCs w:val="28"/>
        </w:rPr>
        <w:t xml:space="preserve"> (электронная библиотека, ресурсы на русском языке): </w:t>
      </w:r>
      <w:hyperlink r:id="rId14" w:history="1">
        <w:r w:rsidRPr="00BF6349">
          <w:rPr>
            <w:rStyle w:val="af0"/>
            <w:sz w:val="28"/>
            <w:szCs w:val="28"/>
          </w:rPr>
          <w:t>http://www.library.fa.ru/res_mainres.asp?cat=rus</w:t>
        </w:r>
      </w:hyperlink>
    </w:p>
    <w:p w14:paraId="32C87F30" w14:textId="74CEA374" w:rsidR="00BF6349" w:rsidRPr="00BF6349" w:rsidRDefault="00BF6349" w:rsidP="00D9491A">
      <w:pPr>
        <w:pStyle w:val="af3"/>
        <w:numPr>
          <w:ilvl w:val="1"/>
          <w:numId w:val="4"/>
        </w:numPr>
        <w:spacing w:line="276" w:lineRule="auto"/>
        <w:ind w:left="0" w:firstLine="567"/>
        <w:rPr>
          <w:sz w:val="28"/>
          <w:szCs w:val="28"/>
          <w:u w:val="single"/>
        </w:rPr>
      </w:pPr>
      <w:r w:rsidRPr="00BF6349">
        <w:rPr>
          <w:color w:val="000000"/>
          <w:sz w:val="28"/>
          <w:szCs w:val="28"/>
        </w:rPr>
        <w:t xml:space="preserve">Библиотечно-информационный комплекс </w:t>
      </w:r>
      <w:proofErr w:type="spellStart"/>
      <w:r w:rsidRPr="00BF6349">
        <w:rPr>
          <w:color w:val="000000"/>
          <w:sz w:val="28"/>
          <w:szCs w:val="28"/>
        </w:rPr>
        <w:t>Финуниверситета</w:t>
      </w:r>
      <w:proofErr w:type="spellEnd"/>
      <w:r w:rsidRPr="00BF6349">
        <w:rPr>
          <w:color w:val="000000"/>
          <w:sz w:val="28"/>
          <w:szCs w:val="28"/>
        </w:rPr>
        <w:t xml:space="preserve"> (электронная библиотека, ресурсы на иностранных языках): </w:t>
      </w:r>
      <w:r w:rsidRPr="00BF6349">
        <w:rPr>
          <w:color w:val="000000"/>
          <w:sz w:val="28"/>
          <w:szCs w:val="28"/>
          <w:u w:val="single"/>
        </w:rPr>
        <w:t>http://library.fa.ru/res_mainres.asp?cat=en</w:t>
      </w:r>
    </w:p>
    <w:p w14:paraId="51EBCD02" w14:textId="77777777" w:rsidR="0072508F" w:rsidRPr="003B4488" w:rsidRDefault="0072508F" w:rsidP="00D9491A">
      <w:pPr>
        <w:pStyle w:val="af3"/>
        <w:numPr>
          <w:ilvl w:val="1"/>
          <w:numId w:val="4"/>
        </w:numPr>
        <w:tabs>
          <w:tab w:val="left" w:pos="993"/>
        </w:tabs>
        <w:spacing w:before="100" w:beforeAutospacing="1" w:after="100" w:afterAutospacing="1" w:line="276" w:lineRule="auto"/>
        <w:ind w:left="0" w:firstLine="567"/>
        <w:rPr>
          <w:color w:val="000000"/>
          <w:sz w:val="28"/>
          <w:szCs w:val="28"/>
          <w:lang w:bidi="ar-SA"/>
        </w:rPr>
      </w:pPr>
      <w:r w:rsidRPr="003B4488">
        <w:rPr>
          <w:color w:val="000000"/>
          <w:sz w:val="28"/>
          <w:szCs w:val="28"/>
          <w:lang w:bidi="ar-SA"/>
        </w:rPr>
        <w:t xml:space="preserve">Электронная библиотека Финансового университета (ЭБ) </w:t>
      </w:r>
      <w:hyperlink r:id="rId15" w:history="1">
        <w:r w:rsidRPr="003B4488">
          <w:rPr>
            <w:rStyle w:val="af0"/>
            <w:sz w:val="28"/>
            <w:szCs w:val="28"/>
            <w:lang w:bidi="ar-SA"/>
          </w:rPr>
          <w:t>http://elib.fa.ru/</w:t>
        </w:r>
      </w:hyperlink>
    </w:p>
    <w:p w14:paraId="3F26E28B" w14:textId="77777777" w:rsidR="0072508F" w:rsidRPr="003B4488" w:rsidRDefault="0072508F" w:rsidP="00D9491A">
      <w:pPr>
        <w:pStyle w:val="af3"/>
        <w:numPr>
          <w:ilvl w:val="1"/>
          <w:numId w:val="4"/>
        </w:numPr>
        <w:tabs>
          <w:tab w:val="left" w:pos="993"/>
        </w:tabs>
        <w:spacing w:before="100" w:beforeAutospacing="1" w:after="100" w:afterAutospacing="1" w:line="276" w:lineRule="auto"/>
        <w:ind w:left="0" w:firstLine="567"/>
        <w:rPr>
          <w:color w:val="000000"/>
          <w:sz w:val="28"/>
          <w:szCs w:val="28"/>
          <w:lang w:bidi="ar-SA"/>
        </w:rPr>
      </w:pPr>
      <w:r w:rsidRPr="003B4488">
        <w:rPr>
          <w:color w:val="000000"/>
          <w:sz w:val="28"/>
          <w:szCs w:val="28"/>
          <w:lang w:bidi="ar-SA"/>
        </w:rPr>
        <w:t xml:space="preserve">Электронно-библиотечная система «Университетская библиотека ОНЛАЙН» </w:t>
      </w:r>
      <w:hyperlink r:id="rId16" w:history="1">
        <w:r w:rsidRPr="003B4488">
          <w:rPr>
            <w:rStyle w:val="af0"/>
            <w:sz w:val="28"/>
            <w:szCs w:val="28"/>
            <w:lang w:bidi="ar-SA"/>
          </w:rPr>
          <w:t>http://biblioclub.ru/</w:t>
        </w:r>
      </w:hyperlink>
    </w:p>
    <w:p w14:paraId="51CDD5E5" w14:textId="77777777" w:rsidR="0072508F" w:rsidRPr="003B4488" w:rsidRDefault="0072508F" w:rsidP="00D9491A">
      <w:pPr>
        <w:pStyle w:val="af3"/>
        <w:numPr>
          <w:ilvl w:val="1"/>
          <w:numId w:val="4"/>
        </w:numPr>
        <w:tabs>
          <w:tab w:val="left" w:pos="993"/>
        </w:tabs>
        <w:spacing w:before="100" w:beforeAutospacing="1" w:after="100" w:afterAutospacing="1" w:line="276" w:lineRule="auto"/>
        <w:ind w:left="0" w:firstLine="567"/>
        <w:rPr>
          <w:color w:val="000000"/>
          <w:sz w:val="28"/>
          <w:szCs w:val="28"/>
          <w:lang w:bidi="ar-SA"/>
        </w:rPr>
      </w:pPr>
      <w:r w:rsidRPr="003B4488">
        <w:rPr>
          <w:color w:val="000000"/>
          <w:sz w:val="28"/>
          <w:szCs w:val="28"/>
          <w:lang w:bidi="ar-SA"/>
        </w:rPr>
        <w:t xml:space="preserve">Электронно-библиотечная система </w:t>
      </w:r>
      <w:proofErr w:type="spellStart"/>
      <w:r w:rsidRPr="003B4488">
        <w:rPr>
          <w:color w:val="000000"/>
          <w:sz w:val="28"/>
          <w:szCs w:val="28"/>
          <w:lang w:bidi="ar-SA"/>
        </w:rPr>
        <w:t>Znanium</w:t>
      </w:r>
      <w:proofErr w:type="spellEnd"/>
      <w:r w:rsidRPr="003B4488">
        <w:rPr>
          <w:color w:val="000000"/>
          <w:sz w:val="28"/>
          <w:szCs w:val="28"/>
          <w:lang w:bidi="ar-SA"/>
        </w:rPr>
        <w:t xml:space="preserve"> </w:t>
      </w:r>
      <w:hyperlink r:id="rId17" w:history="1">
        <w:r w:rsidRPr="003B4488">
          <w:rPr>
            <w:rStyle w:val="af0"/>
            <w:sz w:val="28"/>
            <w:szCs w:val="28"/>
            <w:lang w:bidi="ar-SA"/>
          </w:rPr>
          <w:t>http://www.znanium.co</w:t>
        </w:r>
        <w:r w:rsidRPr="003B4488">
          <w:rPr>
            <w:rStyle w:val="af0"/>
            <w:sz w:val="28"/>
            <w:szCs w:val="28"/>
            <w:lang w:val="en-US" w:bidi="ar-SA"/>
          </w:rPr>
          <w:t>m</w:t>
        </w:r>
      </w:hyperlink>
    </w:p>
    <w:p w14:paraId="6093A581" w14:textId="77777777" w:rsidR="0072508F" w:rsidRPr="001E70C7" w:rsidRDefault="0072508F" w:rsidP="00D9491A">
      <w:pPr>
        <w:pStyle w:val="af3"/>
        <w:numPr>
          <w:ilvl w:val="1"/>
          <w:numId w:val="4"/>
        </w:numPr>
        <w:tabs>
          <w:tab w:val="left" w:pos="993"/>
        </w:tabs>
        <w:spacing w:before="100" w:beforeAutospacing="1" w:after="100" w:afterAutospacing="1" w:line="276" w:lineRule="auto"/>
        <w:ind w:left="0" w:firstLine="567"/>
        <w:rPr>
          <w:color w:val="000000"/>
          <w:sz w:val="28"/>
          <w:szCs w:val="28"/>
          <w:u w:val="single"/>
          <w:lang w:bidi="ar-SA"/>
        </w:rPr>
      </w:pPr>
      <w:r w:rsidRPr="003B4488">
        <w:rPr>
          <w:color w:val="000000"/>
          <w:sz w:val="28"/>
          <w:szCs w:val="28"/>
          <w:lang w:bidi="ar-SA"/>
        </w:rPr>
        <w:t xml:space="preserve">Электронно-библиотечная система издательства «ЮРАЙТ» </w:t>
      </w:r>
      <w:r w:rsidRPr="001E70C7">
        <w:rPr>
          <w:color w:val="000000"/>
          <w:sz w:val="28"/>
          <w:szCs w:val="28"/>
          <w:u w:val="single"/>
          <w:lang w:bidi="ar-SA"/>
        </w:rPr>
        <w:t>https://urait.ru/</w:t>
      </w:r>
    </w:p>
    <w:p w14:paraId="1B41349C" w14:textId="77777777" w:rsidR="0072508F" w:rsidRPr="003B4488" w:rsidRDefault="0072508F" w:rsidP="00D9491A">
      <w:pPr>
        <w:pStyle w:val="af3"/>
        <w:numPr>
          <w:ilvl w:val="0"/>
          <w:numId w:val="4"/>
        </w:numPr>
        <w:tabs>
          <w:tab w:val="left" w:pos="993"/>
        </w:tabs>
        <w:spacing w:before="100" w:beforeAutospacing="1" w:after="100" w:afterAutospacing="1" w:line="276" w:lineRule="auto"/>
        <w:ind w:left="0" w:firstLine="567"/>
        <w:rPr>
          <w:color w:val="000000"/>
          <w:sz w:val="28"/>
          <w:szCs w:val="28"/>
          <w:lang w:bidi="ar-SA"/>
        </w:rPr>
      </w:pPr>
      <w:r w:rsidRPr="003B4488">
        <w:rPr>
          <w:color w:val="000000"/>
          <w:sz w:val="28"/>
          <w:szCs w:val="28"/>
          <w:lang w:bidi="ar-SA"/>
        </w:rPr>
        <w:t xml:space="preserve">Электронно-библиотечная система издательства Проспект </w:t>
      </w:r>
      <w:hyperlink r:id="rId18" w:history="1">
        <w:r w:rsidRPr="003B4488">
          <w:rPr>
            <w:rStyle w:val="af0"/>
            <w:sz w:val="28"/>
            <w:szCs w:val="28"/>
            <w:lang w:bidi="ar-SA"/>
          </w:rPr>
          <w:t>http://ebs.prospekt.org/books</w:t>
        </w:r>
      </w:hyperlink>
    </w:p>
    <w:p w14:paraId="2A67BCB3" w14:textId="77777777" w:rsidR="0072508F" w:rsidRPr="003B4488" w:rsidRDefault="0072508F" w:rsidP="00D9491A">
      <w:pPr>
        <w:pStyle w:val="af3"/>
        <w:numPr>
          <w:ilvl w:val="0"/>
          <w:numId w:val="4"/>
        </w:numPr>
        <w:tabs>
          <w:tab w:val="left" w:pos="993"/>
        </w:tabs>
        <w:spacing w:before="100" w:beforeAutospacing="1" w:after="100" w:afterAutospacing="1" w:line="276" w:lineRule="auto"/>
        <w:ind w:left="0" w:firstLine="567"/>
        <w:rPr>
          <w:color w:val="000000"/>
          <w:sz w:val="28"/>
          <w:szCs w:val="28"/>
          <w:lang w:bidi="ar-SA"/>
        </w:rPr>
      </w:pPr>
      <w:r w:rsidRPr="003B4488">
        <w:rPr>
          <w:color w:val="000000"/>
          <w:sz w:val="28"/>
          <w:szCs w:val="28"/>
          <w:lang w:bidi="ar-SA"/>
        </w:rPr>
        <w:t xml:space="preserve">Научная электронная библиотека eLibrary.ru </w:t>
      </w:r>
      <w:hyperlink r:id="rId19" w:history="1">
        <w:r w:rsidRPr="003B4488">
          <w:rPr>
            <w:rStyle w:val="af0"/>
            <w:sz w:val="28"/>
            <w:szCs w:val="28"/>
            <w:lang w:bidi="ar-SA"/>
          </w:rPr>
          <w:t>http://elibrary.ru</w:t>
        </w:r>
      </w:hyperlink>
    </w:p>
    <w:p w14:paraId="2B28A897" w14:textId="77777777" w:rsidR="0072508F" w:rsidRPr="003B4488" w:rsidRDefault="0072508F" w:rsidP="00D9491A">
      <w:pPr>
        <w:pStyle w:val="af3"/>
        <w:numPr>
          <w:ilvl w:val="0"/>
          <w:numId w:val="4"/>
        </w:numPr>
        <w:tabs>
          <w:tab w:val="left" w:pos="993"/>
        </w:tabs>
        <w:spacing w:before="100" w:beforeAutospacing="1" w:after="100" w:afterAutospacing="1" w:line="276" w:lineRule="auto"/>
        <w:ind w:left="0" w:firstLine="567"/>
        <w:rPr>
          <w:color w:val="000000"/>
          <w:sz w:val="28"/>
          <w:szCs w:val="28"/>
          <w:lang w:bidi="ar-SA"/>
        </w:rPr>
      </w:pPr>
      <w:r w:rsidRPr="003B4488">
        <w:rPr>
          <w:color w:val="000000"/>
          <w:sz w:val="28"/>
          <w:szCs w:val="28"/>
          <w:lang w:bidi="ar-SA"/>
        </w:rPr>
        <w:t xml:space="preserve">Юридическая справочная система «Юрист» </w:t>
      </w:r>
      <w:hyperlink r:id="rId20" w:history="1">
        <w:r w:rsidRPr="003B4488">
          <w:rPr>
            <w:rStyle w:val="af0"/>
            <w:sz w:val="28"/>
            <w:szCs w:val="28"/>
            <w:lang w:bidi="ar-SA"/>
          </w:rPr>
          <w:t>http://www.1jur.ru/</w:t>
        </w:r>
      </w:hyperlink>
    </w:p>
    <w:p w14:paraId="51D8701D" w14:textId="77777777" w:rsidR="0072508F" w:rsidRPr="001E70C7" w:rsidRDefault="0072508F" w:rsidP="00D9491A">
      <w:pPr>
        <w:pStyle w:val="af7"/>
        <w:numPr>
          <w:ilvl w:val="0"/>
          <w:numId w:val="4"/>
        </w:numPr>
        <w:tabs>
          <w:tab w:val="left" w:pos="993"/>
        </w:tabs>
        <w:spacing w:line="276" w:lineRule="auto"/>
        <w:ind w:left="0" w:firstLine="567"/>
        <w:rPr>
          <w:color w:val="000000"/>
          <w:sz w:val="28"/>
          <w:szCs w:val="28"/>
          <w:u w:val="single"/>
        </w:rPr>
      </w:pPr>
      <w:r w:rsidRPr="003B4488">
        <w:rPr>
          <w:color w:val="000000"/>
          <w:sz w:val="28"/>
          <w:szCs w:val="28"/>
        </w:rPr>
        <w:t xml:space="preserve">Ресурсы информационно-аналитического агентства по финансовым рынкам Cbonds.ru </w:t>
      </w:r>
      <w:r w:rsidRPr="001E70C7">
        <w:rPr>
          <w:color w:val="000000"/>
          <w:sz w:val="28"/>
          <w:szCs w:val="28"/>
          <w:u w:val="single"/>
        </w:rPr>
        <w:t>https://cbonds.ru/</w:t>
      </w:r>
    </w:p>
    <w:p w14:paraId="4A256128" w14:textId="190AF312" w:rsidR="0072508F" w:rsidRDefault="0072508F" w:rsidP="00D9491A">
      <w:pPr>
        <w:pStyle w:val="af7"/>
        <w:numPr>
          <w:ilvl w:val="0"/>
          <w:numId w:val="4"/>
        </w:numPr>
        <w:tabs>
          <w:tab w:val="left" w:pos="993"/>
        </w:tabs>
        <w:spacing w:line="276" w:lineRule="auto"/>
        <w:ind w:left="0" w:firstLine="567"/>
        <w:rPr>
          <w:color w:val="000000"/>
          <w:sz w:val="28"/>
          <w:szCs w:val="28"/>
        </w:rPr>
      </w:pPr>
      <w:r w:rsidRPr="003B4488">
        <w:rPr>
          <w:color w:val="000000"/>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hyperlink r:id="rId21" w:history="1">
        <w:r w:rsidR="005118FE" w:rsidRPr="00001184">
          <w:rPr>
            <w:rStyle w:val="af0"/>
            <w:sz w:val="28"/>
            <w:szCs w:val="28"/>
          </w:rPr>
          <w:t>http://eduvideo.online/</w:t>
        </w:r>
      </w:hyperlink>
    </w:p>
    <w:p w14:paraId="57B56444" w14:textId="50F82BF0" w:rsidR="005118FE" w:rsidRDefault="005118FE" w:rsidP="00D9491A">
      <w:pPr>
        <w:pStyle w:val="af7"/>
        <w:tabs>
          <w:tab w:val="left" w:pos="993"/>
        </w:tabs>
        <w:spacing w:line="276" w:lineRule="auto"/>
        <w:ind w:left="567"/>
        <w:jc w:val="both"/>
        <w:rPr>
          <w:color w:val="000000"/>
          <w:sz w:val="28"/>
          <w:szCs w:val="28"/>
        </w:rPr>
      </w:pPr>
    </w:p>
    <w:p w14:paraId="5731C7A9" w14:textId="1C5E1715" w:rsidR="003912C9" w:rsidRPr="00E61877" w:rsidRDefault="003912C9" w:rsidP="004A28DC">
      <w:pPr>
        <w:pStyle w:val="110"/>
        <w:numPr>
          <w:ilvl w:val="0"/>
          <w:numId w:val="3"/>
        </w:numPr>
        <w:tabs>
          <w:tab w:val="left" w:pos="426"/>
        </w:tabs>
        <w:spacing w:before="120" w:after="120"/>
        <w:ind w:left="0" w:firstLine="0"/>
      </w:pPr>
      <w:bookmarkStart w:id="43" w:name="_Toc90042621"/>
      <w:r w:rsidRPr="00E61877">
        <w:lastRenderedPageBreak/>
        <w:t>Методические указания для обучающихся по освоению дисциплины</w:t>
      </w:r>
      <w:bookmarkEnd w:id="43"/>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7258"/>
      </w:tblGrid>
      <w:tr w:rsidR="00012D49" w:rsidRPr="005118FE" w14:paraId="31CE7D83" w14:textId="77777777" w:rsidTr="00D9491A">
        <w:tc>
          <w:tcPr>
            <w:tcW w:w="2807" w:type="dxa"/>
            <w:shd w:val="clear" w:color="auto" w:fill="auto"/>
          </w:tcPr>
          <w:p w14:paraId="2BC58F8A" w14:textId="77777777" w:rsidR="00012D49" w:rsidRPr="005118FE" w:rsidRDefault="00012D49" w:rsidP="0000621A">
            <w:pPr>
              <w:ind w:right="-36"/>
              <w:rPr>
                <w:sz w:val="24"/>
                <w:szCs w:val="24"/>
              </w:rPr>
            </w:pPr>
            <w:r w:rsidRPr="005118FE">
              <w:rPr>
                <w:sz w:val="24"/>
                <w:szCs w:val="24"/>
              </w:rPr>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5118FE">
              <w:rPr>
                <w:sz w:val="24"/>
                <w:szCs w:val="24"/>
              </w:rPr>
              <w:t>бакалавриата</w:t>
            </w:r>
            <w:proofErr w:type="spellEnd"/>
            <w:r w:rsidRPr="005118FE">
              <w:rPr>
                <w:sz w:val="24"/>
                <w:szCs w:val="24"/>
              </w:rPr>
              <w:t xml:space="preserve"> и магистратуры в Финансовом университете» </w:t>
            </w:r>
          </w:p>
          <w:p w14:paraId="55205F3F" w14:textId="77777777" w:rsidR="00012D49" w:rsidRPr="005118FE" w:rsidRDefault="00012D49" w:rsidP="0000621A">
            <w:pPr>
              <w:ind w:right="-36"/>
              <w:rPr>
                <w:sz w:val="24"/>
                <w:szCs w:val="24"/>
              </w:rPr>
            </w:pPr>
          </w:p>
          <w:p w14:paraId="312DF624" w14:textId="29AA3BC5" w:rsidR="00012D49" w:rsidRPr="005118FE" w:rsidRDefault="00012D49" w:rsidP="00A31463">
            <w:pPr>
              <w:ind w:left="36" w:right="-36"/>
              <w:rPr>
                <w:sz w:val="24"/>
                <w:szCs w:val="24"/>
              </w:rPr>
            </w:pPr>
            <w:r w:rsidRPr="005118FE">
              <w:rPr>
                <w:sz w:val="24"/>
                <w:szCs w:val="24"/>
              </w:rPr>
              <w:t>Положение о реферате, эссе, контрольной работе, домашнем творческом задании студента по дисциплине (модулю)</w:t>
            </w:r>
          </w:p>
        </w:tc>
        <w:tc>
          <w:tcPr>
            <w:tcW w:w="7258" w:type="dxa"/>
            <w:shd w:val="clear" w:color="auto" w:fill="auto"/>
          </w:tcPr>
          <w:p w14:paraId="4B48A16A" w14:textId="77777777" w:rsidR="00012D49" w:rsidRPr="005118FE" w:rsidRDefault="00B85543" w:rsidP="0000621A">
            <w:pPr>
              <w:ind w:right="-36"/>
              <w:rPr>
                <w:sz w:val="24"/>
                <w:szCs w:val="24"/>
              </w:rPr>
            </w:pPr>
            <w:hyperlink r:id="rId22" w:history="1">
              <w:r w:rsidR="00012D49" w:rsidRPr="005118FE">
                <w:rPr>
                  <w:rStyle w:val="af0"/>
                  <w:sz w:val="24"/>
                  <w:szCs w:val="24"/>
                </w:rPr>
                <w:t>http://www.fa.ru/org/faculty/ioo/Documents/%D0%9F%D1%80%D0%B8%D0%BA%D0%B0%D0%B7%20%E2%84%960557_%D0%BE%20%D0%BE%D1%82%2023.03.2017%20%D0%BE%20%D1%82%D0%B5%D0%BA%D1%83%D1%89%D0%B5%D0%BC%20%D0%BA%D0%BE%D0%BD%D1%82%D1%80%D0%BE%D0%BB%D0%B5%20%D1%83%D1%81%D0%BF%D0%B5%D0%B2%D0%B0%D0%B5%D0%BC%D0%BE%D1%81%D1%82%D0%B8%20%281%29.pdf</w:t>
              </w:r>
            </w:hyperlink>
          </w:p>
          <w:p w14:paraId="3C652D49" w14:textId="77777777" w:rsidR="00012D49" w:rsidRPr="005118FE" w:rsidRDefault="00012D49" w:rsidP="0000621A">
            <w:pPr>
              <w:ind w:right="-36"/>
              <w:rPr>
                <w:sz w:val="24"/>
                <w:szCs w:val="24"/>
              </w:rPr>
            </w:pPr>
          </w:p>
          <w:p w14:paraId="108711D4" w14:textId="77777777" w:rsidR="00012D49" w:rsidRPr="005118FE" w:rsidRDefault="00012D49" w:rsidP="0000621A">
            <w:pPr>
              <w:ind w:right="-36"/>
              <w:rPr>
                <w:sz w:val="24"/>
                <w:szCs w:val="24"/>
              </w:rPr>
            </w:pPr>
          </w:p>
          <w:p w14:paraId="765171B1" w14:textId="77777777" w:rsidR="00012D49" w:rsidRPr="005118FE" w:rsidRDefault="00012D49" w:rsidP="0000621A">
            <w:pPr>
              <w:ind w:right="-36"/>
              <w:rPr>
                <w:sz w:val="24"/>
                <w:szCs w:val="24"/>
              </w:rPr>
            </w:pPr>
          </w:p>
          <w:p w14:paraId="2D837CF3" w14:textId="77777777" w:rsidR="00012D49" w:rsidRPr="005118FE" w:rsidRDefault="00012D49" w:rsidP="0000621A">
            <w:pPr>
              <w:ind w:right="-36"/>
              <w:rPr>
                <w:sz w:val="24"/>
                <w:szCs w:val="24"/>
              </w:rPr>
            </w:pPr>
          </w:p>
          <w:p w14:paraId="285D549D" w14:textId="77777777" w:rsidR="00012D49" w:rsidRPr="005118FE" w:rsidRDefault="00B85543" w:rsidP="0000621A">
            <w:pPr>
              <w:ind w:right="-36"/>
              <w:rPr>
                <w:sz w:val="24"/>
                <w:szCs w:val="24"/>
              </w:rPr>
            </w:pPr>
            <w:hyperlink r:id="rId23" w:history="1">
              <w:r w:rsidR="00012D49" w:rsidRPr="005118FE">
                <w:rPr>
                  <w:rStyle w:val="af0"/>
                  <w:sz w:val="24"/>
                  <w:szCs w:val="24"/>
                </w:rPr>
                <w:t>http://www.fa.ru/univer/DocLib/Организация%20учебного%20процесса/Нормативные%20документы%20по%20самостоятельной%20работеПриказ%20№0611_о%20от%2001.04.2014.PDF</w:t>
              </w:r>
            </w:hyperlink>
          </w:p>
          <w:p w14:paraId="1F83D8D0" w14:textId="77777777" w:rsidR="00012D49" w:rsidRPr="005118FE" w:rsidRDefault="00012D49" w:rsidP="0000621A">
            <w:pPr>
              <w:ind w:right="-36"/>
              <w:rPr>
                <w:sz w:val="24"/>
                <w:szCs w:val="24"/>
              </w:rPr>
            </w:pPr>
          </w:p>
          <w:p w14:paraId="688E2FD9" w14:textId="76937318" w:rsidR="00012D49" w:rsidRPr="005118FE" w:rsidRDefault="00012D49" w:rsidP="00DD0FC0">
            <w:pPr>
              <w:ind w:right="-36"/>
              <w:rPr>
                <w:sz w:val="24"/>
                <w:szCs w:val="24"/>
              </w:rPr>
            </w:pPr>
          </w:p>
        </w:tc>
      </w:tr>
      <w:tr w:rsidR="00012D49" w:rsidRPr="005118FE" w14:paraId="32FACC75" w14:textId="77777777" w:rsidTr="00D9491A">
        <w:tc>
          <w:tcPr>
            <w:tcW w:w="2807" w:type="dxa"/>
            <w:shd w:val="clear" w:color="auto" w:fill="auto"/>
          </w:tcPr>
          <w:p w14:paraId="1CCC0712" w14:textId="28740FC3" w:rsidR="00D2544F" w:rsidRPr="005118FE" w:rsidRDefault="00012D49" w:rsidP="00A31463">
            <w:pPr>
              <w:ind w:right="-36"/>
              <w:rPr>
                <w:sz w:val="24"/>
                <w:szCs w:val="24"/>
              </w:rPr>
            </w:pPr>
            <w:r w:rsidRPr="005118FE">
              <w:rPr>
                <w:sz w:val="24"/>
                <w:szCs w:val="24"/>
              </w:rPr>
              <w:t xml:space="preserve">Методические указания по выполнению </w:t>
            </w:r>
            <w:r w:rsidR="00062A1F" w:rsidRPr="005118FE">
              <w:rPr>
                <w:sz w:val="24"/>
                <w:szCs w:val="24"/>
              </w:rPr>
              <w:t>контрольной работы</w:t>
            </w:r>
          </w:p>
          <w:p w14:paraId="0ABD5F22" w14:textId="3BD6C7E1" w:rsidR="00012D49" w:rsidRPr="005118FE" w:rsidRDefault="00012D49" w:rsidP="00D2544F">
            <w:pPr>
              <w:ind w:firstLine="720"/>
              <w:jc w:val="center"/>
              <w:rPr>
                <w:sz w:val="24"/>
                <w:szCs w:val="24"/>
              </w:rPr>
            </w:pPr>
          </w:p>
        </w:tc>
        <w:tc>
          <w:tcPr>
            <w:tcW w:w="7258" w:type="dxa"/>
            <w:shd w:val="clear" w:color="auto" w:fill="auto"/>
          </w:tcPr>
          <w:p w14:paraId="15A123A6" w14:textId="40C2B722" w:rsidR="00012D49" w:rsidRPr="005118FE" w:rsidRDefault="00012D49" w:rsidP="0000621A">
            <w:pPr>
              <w:spacing w:line="276" w:lineRule="auto"/>
              <w:ind w:right="-36"/>
              <w:jc w:val="both"/>
              <w:rPr>
                <w:sz w:val="24"/>
                <w:szCs w:val="24"/>
              </w:rPr>
            </w:pPr>
            <w:r w:rsidRPr="005118FE">
              <w:rPr>
                <w:sz w:val="24"/>
                <w:szCs w:val="24"/>
              </w:rPr>
              <w:t xml:space="preserve">Подготовку к выполнению </w:t>
            </w:r>
            <w:r w:rsidR="00A31463">
              <w:rPr>
                <w:sz w:val="24"/>
                <w:szCs w:val="24"/>
              </w:rPr>
              <w:t>эссе</w:t>
            </w:r>
            <w:r w:rsidRPr="005118FE">
              <w:rPr>
                <w:sz w:val="24"/>
                <w:szCs w:val="24"/>
              </w:rPr>
              <w:t xml:space="preserve"> необходимо начинать с уяснения </w:t>
            </w:r>
            <w:r w:rsidR="00A03B42" w:rsidRPr="005118FE">
              <w:rPr>
                <w:sz w:val="24"/>
                <w:szCs w:val="24"/>
              </w:rPr>
              <w:t>теоретических вопросов</w:t>
            </w:r>
            <w:r w:rsidRPr="005118FE">
              <w:rPr>
                <w:sz w:val="24"/>
                <w:szCs w:val="24"/>
              </w:rPr>
              <w:t xml:space="preserve">; </w:t>
            </w:r>
            <w:r w:rsidR="000A1532" w:rsidRPr="005118FE">
              <w:rPr>
                <w:sz w:val="24"/>
                <w:szCs w:val="24"/>
              </w:rPr>
              <w:t>определения вида правоотношений</w:t>
            </w:r>
            <w:r w:rsidRPr="005118FE">
              <w:rPr>
                <w:sz w:val="24"/>
                <w:szCs w:val="24"/>
              </w:rPr>
              <w:t xml:space="preserve">; источников их правового регулирования; специальных и общих правовых норм, правовых позиций высших судов, необходимых для </w:t>
            </w:r>
            <w:r w:rsidR="000A1532" w:rsidRPr="005118FE">
              <w:rPr>
                <w:sz w:val="24"/>
                <w:szCs w:val="24"/>
              </w:rPr>
              <w:t>аргументации выводов</w:t>
            </w:r>
            <w:r w:rsidRPr="005118FE">
              <w:rPr>
                <w:sz w:val="24"/>
                <w:szCs w:val="24"/>
              </w:rPr>
              <w:t>. Обязательно следует подобрать в Справочно-правовой системе «</w:t>
            </w:r>
            <w:proofErr w:type="spellStart"/>
            <w:r w:rsidRPr="005118FE">
              <w:rPr>
                <w:sz w:val="24"/>
                <w:szCs w:val="24"/>
              </w:rPr>
              <w:t>КонсультантПлюс</w:t>
            </w:r>
            <w:proofErr w:type="spellEnd"/>
            <w:r w:rsidRPr="005118FE">
              <w:rPr>
                <w:sz w:val="24"/>
                <w:szCs w:val="24"/>
              </w:rPr>
              <w:t>» или системе «Гарант» необходимые нормативные правовые акты в действующей редакции, материалы судебно-арбитражной практики и осуществить их анализ. Не допускается использование текстов нормативных актов и их интерпретаци</w:t>
            </w:r>
            <w:r w:rsidR="000A1532" w:rsidRPr="005118FE">
              <w:rPr>
                <w:sz w:val="24"/>
                <w:szCs w:val="24"/>
              </w:rPr>
              <w:t>и</w:t>
            </w:r>
            <w:r w:rsidRPr="005118FE">
              <w:rPr>
                <w:sz w:val="24"/>
                <w:szCs w:val="24"/>
              </w:rPr>
              <w:t xml:space="preserve">, размещенных на иных интернет-сайтах, поскольку эта информация, как правило, своевременно не обновляется и не учитывает изменения, которые довольно часто вносятся в законодательство. Далее свою позицию по </w:t>
            </w:r>
            <w:r w:rsidR="00A03B42" w:rsidRPr="005118FE">
              <w:rPr>
                <w:sz w:val="24"/>
                <w:szCs w:val="24"/>
              </w:rPr>
              <w:t xml:space="preserve">вопросам </w:t>
            </w:r>
            <w:r w:rsidR="00A31463">
              <w:rPr>
                <w:sz w:val="24"/>
                <w:szCs w:val="24"/>
              </w:rPr>
              <w:t>эссе</w:t>
            </w:r>
            <w:r w:rsidRPr="005118FE">
              <w:rPr>
                <w:sz w:val="24"/>
                <w:szCs w:val="24"/>
              </w:rPr>
              <w:t xml:space="preserve"> следует оформить в виде </w:t>
            </w:r>
            <w:r w:rsidR="000A1532" w:rsidRPr="005118FE">
              <w:rPr>
                <w:sz w:val="24"/>
                <w:szCs w:val="24"/>
              </w:rPr>
              <w:t>аргументированного рассуждения</w:t>
            </w:r>
            <w:r w:rsidRPr="005118FE">
              <w:rPr>
                <w:sz w:val="24"/>
                <w:szCs w:val="24"/>
              </w:rPr>
              <w:t>, обоснованного логической последовательностью, подтвержденн</w:t>
            </w:r>
            <w:r w:rsidR="000A1532" w:rsidRPr="005118FE">
              <w:rPr>
                <w:sz w:val="24"/>
                <w:szCs w:val="24"/>
              </w:rPr>
              <w:t>ого</w:t>
            </w:r>
            <w:r w:rsidRPr="005118FE">
              <w:rPr>
                <w:sz w:val="24"/>
                <w:szCs w:val="24"/>
              </w:rPr>
              <w:t xml:space="preserve"> ссылками на нормы действующего законодательства. При наличии неопределенности, пробела в законодательстве, отсутствия единообразия в теории или правопри</w:t>
            </w:r>
            <w:r w:rsidR="00DD0FC0" w:rsidRPr="005118FE">
              <w:rPr>
                <w:sz w:val="24"/>
                <w:szCs w:val="24"/>
              </w:rPr>
              <w:t>менительной практике, следует с</w:t>
            </w:r>
            <w:r w:rsidRPr="005118FE">
              <w:rPr>
                <w:sz w:val="24"/>
                <w:szCs w:val="24"/>
              </w:rPr>
              <w:t>с</w:t>
            </w:r>
            <w:r w:rsidR="00DD0FC0" w:rsidRPr="005118FE">
              <w:rPr>
                <w:sz w:val="24"/>
                <w:szCs w:val="24"/>
              </w:rPr>
              <w:t>ы</w:t>
            </w:r>
            <w:r w:rsidRPr="005118FE">
              <w:rPr>
                <w:sz w:val="24"/>
                <w:szCs w:val="24"/>
              </w:rPr>
              <w:t xml:space="preserve">латься на правовые позиции высших судов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 а также, возможно, на мнения правоведов.  </w:t>
            </w:r>
          </w:p>
          <w:p w14:paraId="61E153FF" w14:textId="3465CB7F" w:rsidR="00012D49" w:rsidRPr="005118FE" w:rsidRDefault="00012D49" w:rsidP="0000621A">
            <w:pPr>
              <w:spacing w:line="276" w:lineRule="auto"/>
              <w:ind w:right="-36"/>
              <w:jc w:val="both"/>
              <w:rPr>
                <w:sz w:val="24"/>
                <w:szCs w:val="24"/>
              </w:rPr>
            </w:pPr>
            <w:r w:rsidRPr="005118FE">
              <w:rPr>
                <w:sz w:val="24"/>
                <w:szCs w:val="24"/>
              </w:rPr>
              <w:t xml:space="preserve">В ходе </w:t>
            </w:r>
            <w:r w:rsidR="000A1532" w:rsidRPr="005118FE">
              <w:rPr>
                <w:sz w:val="24"/>
                <w:szCs w:val="24"/>
              </w:rPr>
              <w:t>написания</w:t>
            </w:r>
            <w:r w:rsidRPr="005118FE">
              <w:rPr>
                <w:sz w:val="24"/>
                <w:szCs w:val="24"/>
              </w:rPr>
              <w:t xml:space="preserve"> </w:t>
            </w:r>
            <w:r w:rsidR="00A31463">
              <w:rPr>
                <w:sz w:val="24"/>
                <w:szCs w:val="24"/>
              </w:rPr>
              <w:t>эссе</w:t>
            </w:r>
            <w:r w:rsidR="000A1532" w:rsidRPr="005118FE">
              <w:rPr>
                <w:sz w:val="24"/>
                <w:szCs w:val="24"/>
              </w:rPr>
              <w:t xml:space="preserve"> следует работать индивидуально.</w:t>
            </w:r>
            <w:r w:rsidRPr="005118FE">
              <w:rPr>
                <w:sz w:val="24"/>
                <w:szCs w:val="24"/>
              </w:rPr>
              <w:t xml:space="preserve"> </w:t>
            </w:r>
          </w:p>
          <w:p w14:paraId="1C603C6C" w14:textId="05DECC36" w:rsidR="00012D49" w:rsidRPr="005118FE" w:rsidRDefault="00012D49" w:rsidP="00DD0FC0">
            <w:pPr>
              <w:spacing w:line="276" w:lineRule="auto"/>
              <w:ind w:right="-36"/>
              <w:jc w:val="both"/>
              <w:rPr>
                <w:rStyle w:val="af0"/>
                <w:sz w:val="24"/>
                <w:szCs w:val="24"/>
              </w:rPr>
            </w:pPr>
            <w:r w:rsidRPr="005118FE">
              <w:rPr>
                <w:rStyle w:val="af0"/>
                <w:sz w:val="24"/>
                <w:szCs w:val="24"/>
              </w:rPr>
              <w:t>Приветствуется творческий подход студента, заключающийся в выработке рекомендаций участникам правоотношений, указанны</w:t>
            </w:r>
            <w:r w:rsidR="00DD0FC0" w:rsidRPr="005118FE">
              <w:rPr>
                <w:rStyle w:val="af0"/>
                <w:sz w:val="24"/>
                <w:szCs w:val="24"/>
              </w:rPr>
              <w:t>х в вопросе контрольной работы</w:t>
            </w:r>
          </w:p>
        </w:tc>
      </w:tr>
    </w:tbl>
    <w:p w14:paraId="5AA04E5D" w14:textId="52919C52" w:rsidR="009B06BD" w:rsidRDefault="009B06BD" w:rsidP="004A28DC">
      <w:pPr>
        <w:pStyle w:val="110"/>
        <w:numPr>
          <w:ilvl w:val="0"/>
          <w:numId w:val="3"/>
        </w:numPr>
        <w:tabs>
          <w:tab w:val="left" w:pos="426"/>
        </w:tabs>
        <w:spacing w:before="120" w:after="120"/>
        <w:ind w:left="0" w:firstLine="0"/>
      </w:pPr>
      <w:bookmarkStart w:id="44" w:name="_Toc90042622"/>
      <w:r>
        <w:lastRenderedPageBreak/>
        <w:t>Перечень информационных технологий, использу</w:t>
      </w:r>
      <w:r w:rsidR="00C95FE8">
        <w:t>емых при осуществлении о</w:t>
      </w:r>
      <w:r>
        <w:t>бразовательного процесса по дисциплине, включая</w:t>
      </w:r>
      <w:r w:rsidRPr="00E61877">
        <w:t xml:space="preserve"> </w:t>
      </w:r>
      <w:r>
        <w:t>перечень необходимого программного обеспечения и информационных справочных систем</w:t>
      </w:r>
      <w:bookmarkEnd w:id="44"/>
    </w:p>
    <w:p w14:paraId="52EB35A7" w14:textId="73460C15" w:rsidR="009B06BD" w:rsidRPr="00E61877" w:rsidRDefault="009B06BD" w:rsidP="004A28DC">
      <w:pPr>
        <w:pStyle w:val="210"/>
        <w:numPr>
          <w:ilvl w:val="1"/>
          <w:numId w:val="3"/>
        </w:numPr>
        <w:tabs>
          <w:tab w:val="left" w:pos="1418"/>
        </w:tabs>
        <w:spacing w:before="100" w:beforeAutospacing="1" w:after="240"/>
        <w:ind w:left="0" w:firstLine="840"/>
        <w:jc w:val="both"/>
        <w:rPr>
          <w:i w:val="0"/>
        </w:rPr>
      </w:pPr>
      <w:bookmarkStart w:id="45" w:name="_Toc90042623"/>
      <w:r w:rsidRPr="00E61877">
        <w:rPr>
          <w:i w:val="0"/>
        </w:rPr>
        <w:t>Комплект лицензионного программного обеспечения:</w:t>
      </w:r>
      <w:bookmarkEnd w:id="45"/>
      <w:r w:rsidRPr="00E61877">
        <w:rPr>
          <w:i w:val="0"/>
        </w:rPr>
        <w:t xml:space="preserve"> </w:t>
      </w:r>
    </w:p>
    <w:p w14:paraId="247628C7" w14:textId="2EDD67BE" w:rsidR="009B06BD" w:rsidRPr="00BC31D3" w:rsidRDefault="009B06BD" w:rsidP="00BC31D3">
      <w:pPr>
        <w:rPr>
          <w:sz w:val="28"/>
          <w:lang w:val="en-US"/>
        </w:rPr>
      </w:pPr>
      <w:bookmarkStart w:id="46" w:name="_Toc89950404"/>
      <w:r w:rsidRPr="00BC31D3">
        <w:rPr>
          <w:sz w:val="28"/>
          <w:lang w:val="en-US"/>
        </w:rPr>
        <w:t>1. Windows, Microsoft Office.</w:t>
      </w:r>
      <w:bookmarkEnd w:id="46"/>
      <w:r w:rsidRPr="00BC31D3">
        <w:rPr>
          <w:sz w:val="28"/>
          <w:lang w:val="en-US"/>
        </w:rPr>
        <w:t xml:space="preserve"> </w:t>
      </w:r>
    </w:p>
    <w:p w14:paraId="758CB68F" w14:textId="77777777" w:rsidR="00D9491A" w:rsidRPr="00D9491A" w:rsidRDefault="009B06BD" w:rsidP="00D9491A">
      <w:pPr>
        <w:spacing w:after="160" w:line="259" w:lineRule="auto"/>
        <w:contextualSpacing/>
        <w:jc w:val="both"/>
        <w:rPr>
          <w:rFonts w:eastAsia="Calibri"/>
          <w:color w:val="FF0000"/>
          <w:sz w:val="28"/>
          <w:szCs w:val="28"/>
          <w:lang w:val="en-US" w:eastAsia="en-US" w:bidi="ar-SA"/>
        </w:rPr>
      </w:pPr>
      <w:bookmarkStart w:id="47" w:name="_Toc89950405"/>
      <w:r w:rsidRPr="00BC31D3">
        <w:rPr>
          <w:sz w:val="28"/>
          <w:lang w:val="en-US"/>
        </w:rPr>
        <w:t xml:space="preserve">2. </w:t>
      </w:r>
      <w:r w:rsidRPr="00BC31D3">
        <w:rPr>
          <w:sz w:val="28"/>
        </w:rPr>
        <w:t>Антивирус</w:t>
      </w:r>
      <w:r w:rsidRPr="00BC31D3">
        <w:rPr>
          <w:sz w:val="28"/>
          <w:lang w:val="en-US"/>
        </w:rPr>
        <w:t xml:space="preserve"> </w:t>
      </w:r>
      <w:bookmarkEnd w:id="47"/>
      <w:r w:rsidR="00D9491A" w:rsidRPr="00D9491A">
        <w:rPr>
          <w:sz w:val="28"/>
          <w:lang w:val="en-US"/>
        </w:rPr>
        <w:t>Kaspersky</w:t>
      </w:r>
    </w:p>
    <w:p w14:paraId="64071D5A" w14:textId="3ADAC38C" w:rsidR="009B06BD" w:rsidRPr="00BC31D3" w:rsidRDefault="009B06BD" w:rsidP="00BC31D3">
      <w:pPr>
        <w:rPr>
          <w:sz w:val="28"/>
          <w:lang w:val="en-US"/>
        </w:rPr>
      </w:pPr>
    </w:p>
    <w:p w14:paraId="7FFDF556" w14:textId="32FC30F4" w:rsidR="009B06BD" w:rsidRPr="00E61877" w:rsidRDefault="009B06BD" w:rsidP="004A28DC">
      <w:pPr>
        <w:pStyle w:val="210"/>
        <w:numPr>
          <w:ilvl w:val="1"/>
          <w:numId w:val="3"/>
        </w:numPr>
        <w:tabs>
          <w:tab w:val="left" w:pos="1418"/>
        </w:tabs>
        <w:spacing w:before="100" w:beforeAutospacing="1" w:after="240"/>
        <w:ind w:left="0" w:firstLine="840"/>
        <w:jc w:val="both"/>
        <w:rPr>
          <w:i w:val="0"/>
        </w:rPr>
      </w:pPr>
      <w:bookmarkStart w:id="48" w:name="_Toc90042624"/>
      <w:r w:rsidRPr="00E61877">
        <w:rPr>
          <w:i w:val="0"/>
        </w:rPr>
        <w:t>Современные профессиональные базы данных и информационные справочные системы</w:t>
      </w:r>
      <w:bookmarkEnd w:id="48"/>
    </w:p>
    <w:p w14:paraId="476EDA81" w14:textId="1901E460" w:rsidR="007B3D18" w:rsidRPr="006B4BB4" w:rsidRDefault="007B3D18" w:rsidP="005118FE">
      <w:pPr>
        <w:pStyle w:val="1-21"/>
        <w:numPr>
          <w:ilvl w:val="0"/>
          <w:numId w:val="2"/>
        </w:numPr>
        <w:tabs>
          <w:tab w:val="left" w:pos="1666"/>
        </w:tabs>
        <w:ind w:left="0" w:right="-34" w:hanging="287"/>
        <w:jc w:val="both"/>
        <w:rPr>
          <w:sz w:val="28"/>
        </w:rPr>
      </w:pPr>
      <w:r w:rsidRPr="006B4BB4">
        <w:rPr>
          <w:sz w:val="28"/>
        </w:rPr>
        <w:t>Справочно-правовая система</w:t>
      </w:r>
      <w:r w:rsidRPr="006B4BB4">
        <w:rPr>
          <w:spacing w:val="-1"/>
          <w:sz w:val="28"/>
        </w:rPr>
        <w:t xml:space="preserve"> </w:t>
      </w:r>
      <w:r w:rsidRPr="006B4BB4">
        <w:rPr>
          <w:sz w:val="28"/>
        </w:rPr>
        <w:t>«Консультант</w:t>
      </w:r>
      <w:r w:rsidR="00071C72">
        <w:rPr>
          <w:sz w:val="28"/>
        </w:rPr>
        <w:t xml:space="preserve"> </w:t>
      </w:r>
      <w:r w:rsidRPr="006B4BB4">
        <w:rPr>
          <w:sz w:val="28"/>
        </w:rPr>
        <w:t>Плюс»</w:t>
      </w:r>
    </w:p>
    <w:p w14:paraId="4CB9D6CF" w14:textId="77777777" w:rsidR="009B06BD" w:rsidRPr="006B4BB4" w:rsidRDefault="009B06BD" w:rsidP="005118FE">
      <w:pPr>
        <w:pStyle w:val="1-21"/>
        <w:numPr>
          <w:ilvl w:val="0"/>
          <w:numId w:val="2"/>
        </w:numPr>
        <w:tabs>
          <w:tab w:val="left" w:pos="1666"/>
        </w:tabs>
        <w:ind w:left="0" w:right="-34" w:hanging="287"/>
        <w:jc w:val="both"/>
        <w:rPr>
          <w:sz w:val="28"/>
        </w:rPr>
      </w:pPr>
      <w:r w:rsidRPr="006B4BB4">
        <w:rPr>
          <w:sz w:val="28"/>
        </w:rPr>
        <w:t>Справочно-правовая система</w:t>
      </w:r>
      <w:r w:rsidRPr="006B4BB4">
        <w:rPr>
          <w:spacing w:val="-1"/>
          <w:sz w:val="28"/>
        </w:rPr>
        <w:t xml:space="preserve"> </w:t>
      </w:r>
      <w:r w:rsidRPr="006B4BB4">
        <w:rPr>
          <w:sz w:val="28"/>
        </w:rPr>
        <w:t>«Гарант»</w:t>
      </w:r>
    </w:p>
    <w:p w14:paraId="1672AC28" w14:textId="77777777" w:rsidR="009B06BD" w:rsidRDefault="009B06BD" w:rsidP="005118FE">
      <w:pPr>
        <w:pStyle w:val="1-21"/>
        <w:numPr>
          <w:ilvl w:val="0"/>
          <w:numId w:val="2"/>
        </w:numPr>
        <w:tabs>
          <w:tab w:val="left" w:pos="1666"/>
        </w:tabs>
        <w:ind w:left="0" w:right="-34" w:hanging="287"/>
        <w:jc w:val="both"/>
        <w:rPr>
          <w:sz w:val="28"/>
        </w:rPr>
      </w:pPr>
      <w:r w:rsidRPr="006B4BB4">
        <w:rPr>
          <w:sz w:val="28"/>
        </w:rPr>
        <w:t>Справочно-правовая система «Кодекс»</w:t>
      </w:r>
    </w:p>
    <w:p w14:paraId="484326D0" w14:textId="500FF7F0" w:rsidR="00324C8A" w:rsidRPr="00E61877" w:rsidRDefault="00324C8A" w:rsidP="004A28DC">
      <w:pPr>
        <w:pStyle w:val="210"/>
        <w:numPr>
          <w:ilvl w:val="1"/>
          <w:numId w:val="3"/>
        </w:numPr>
        <w:tabs>
          <w:tab w:val="left" w:pos="1418"/>
        </w:tabs>
        <w:spacing w:before="100" w:beforeAutospacing="1" w:after="240"/>
        <w:ind w:left="0" w:firstLine="840"/>
        <w:jc w:val="both"/>
        <w:rPr>
          <w:i w:val="0"/>
        </w:rPr>
      </w:pPr>
      <w:bookmarkStart w:id="49" w:name="_Toc90042625"/>
      <w:r w:rsidRPr="00E61877">
        <w:rPr>
          <w:i w:val="0"/>
        </w:rPr>
        <w:t>Сертифицированные программные и аппаратные средства защиты информации</w:t>
      </w:r>
      <w:bookmarkEnd w:id="49"/>
    </w:p>
    <w:p w14:paraId="5334E0D0" w14:textId="48BAE5E9" w:rsidR="00324C8A" w:rsidRDefault="00324C8A" w:rsidP="007B3D18">
      <w:pPr>
        <w:pStyle w:val="1-21"/>
        <w:tabs>
          <w:tab w:val="left" w:pos="1666"/>
        </w:tabs>
        <w:spacing w:before="163"/>
        <w:ind w:left="0" w:right="-36"/>
        <w:jc w:val="both"/>
        <w:rPr>
          <w:sz w:val="28"/>
        </w:rPr>
      </w:pPr>
      <w:r w:rsidRPr="00324C8A">
        <w:rPr>
          <w:sz w:val="28"/>
        </w:rPr>
        <w:t>Указанные средства не используются.</w:t>
      </w:r>
    </w:p>
    <w:p w14:paraId="451300DF" w14:textId="77777777" w:rsidR="005118FE" w:rsidRDefault="005118FE" w:rsidP="007B3D18">
      <w:pPr>
        <w:pStyle w:val="1-21"/>
        <w:tabs>
          <w:tab w:val="left" w:pos="1666"/>
        </w:tabs>
        <w:spacing w:before="163"/>
        <w:ind w:left="0" w:right="-36"/>
        <w:jc w:val="both"/>
        <w:rPr>
          <w:sz w:val="28"/>
        </w:rPr>
      </w:pPr>
    </w:p>
    <w:p w14:paraId="1B9EE8E9" w14:textId="3918B465" w:rsidR="009B06BD" w:rsidRDefault="009B06BD" w:rsidP="004A28DC">
      <w:pPr>
        <w:pStyle w:val="110"/>
        <w:numPr>
          <w:ilvl w:val="0"/>
          <w:numId w:val="3"/>
        </w:numPr>
        <w:tabs>
          <w:tab w:val="left" w:pos="426"/>
        </w:tabs>
        <w:spacing w:before="120" w:after="120"/>
        <w:ind w:left="0" w:firstLine="0"/>
      </w:pPr>
      <w:bookmarkStart w:id="50" w:name="_Toc90042626"/>
      <w:r>
        <w:t>Описание</w:t>
      </w:r>
      <w:r w:rsidR="003E55E1">
        <w:t xml:space="preserve"> </w:t>
      </w:r>
      <w:r>
        <w:t>материально-технической</w:t>
      </w:r>
      <w:r w:rsidR="003E55E1">
        <w:t xml:space="preserve"> </w:t>
      </w:r>
      <w:r>
        <w:t>базы,</w:t>
      </w:r>
      <w:r w:rsidR="003E55E1">
        <w:t xml:space="preserve"> </w:t>
      </w:r>
      <w:r>
        <w:t>необходимой</w:t>
      </w:r>
      <w:r w:rsidR="003E55E1">
        <w:t xml:space="preserve"> </w:t>
      </w:r>
      <w:r w:rsidRPr="00E61877">
        <w:t xml:space="preserve">для </w:t>
      </w:r>
      <w:r>
        <w:t>осуществления образовательного процесса по</w:t>
      </w:r>
      <w:r w:rsidRPr="00E61877">
        <w:t xml:space="preserve"> </w:t>
      </w:r>
      <w:r>
        <w:t>дисциплине</w:t>
      </w:r>
      <w:bookmarkEnd w:id="50"/>
    </w:p>
    <w:p w14:paraId="3A59EDD7" w14:textId="268A05C2" w:rsidR="009B06BD" w:rsidRDefault="009B06BD" w:rsidP="00B73790">
      <w:pPr>
        <w:pStyle w:val="1-21"/>
        <w:numPr>
          <w:ilvl w:val="0"/>
          <w:numId w:val="1"/>
        </w:numPr>
        <w:tabs>
          <w:tab w:val="left" w:pos="709"/>
          <w:tab w:val="left" w:pos="3496"/>
          <w:tab w:val="left" w:pos="4418"/>
          <w:tab w:val="left" w:pos="6312"/>
          <w:tab w:val="left" w:pos="8218"/>
          <w:tab w:val="left" w:pos="8963"/>
        </w:tabs>
        <w:spacing w:line="360" w:lineRule="auto"/>
        <w:ind w:left="0" w:right="-36" w:firstLine="426"/>
        <w:jc w:val="both"/>
        <w:rPr>
          <w:sz w:val="28"/>
        </w:rPr>
      </w:pPr>
      <w:r>
        <w:rPr>
          <w:sz w:val="28"/>
        </w:rPr>
        <w:t>Аудиторный</w:t>
      </w:r>
      <w:r w:rsidR="003E55E1">
        <w:rPr>
          <w:sz w:val="28"/>
        </w:rPr>
        <w:t xml:space="preserve"> </w:t>
      </w:r>
      <w:r>
        <w:rPr>
          <w:sz w:val="28"/>
        </w:rPr>
        <w:t>фонд</w:t>
      </w:r>
      <w:r w:rsidR="003E55E1">
        <w:rPr>
          <w:sz w:val="28"/>
        </w:rPr>
        <w:t xml:space="preserve"> </w:t>
      </w:r>
      <w:r>
        <w:rPr>
          <w:sz w:val="28"/>
        </w:rPr>
        <w:t>Финансового</w:t>
      </w:r>
      <w:r w:rsidR="003E55E1">
        <w:rPr>
          <w:sz w:val="28"/>
        </w:rPr>
        <w:t xml:space="preserve"> </w:t>
      </w:r>
      <w:r>
        <w:rPr>
          <w:sz w:val="28"/>
        </w:rPr>
        <w:t>университета</w:t>
      </w:r>
      <w:r w:rsidR="003E55E1">
        <w:rPr>
          <w:sz w:val="28"/>
        </w:rPr>
        <w:t xml:space="preserve"> </w:t>
      </w:r>
      <w:r>
        <w:rPr>
          <w:sz w:val="28"/>
        </w:rPr>
        <w:t>при</w:t>
      </w:r>
      <w:r w:rsidR="003E55E1">
        <w:rPr>
          <w:sz w:val="28"/>
        </w:rPr>
        <w:t xml:space="preserve"> </w:t>
      </w:r>
      <w:r>
        <w:rPr>
          <w:spacing w:val="-3"/>
          <w:sz w:val="28"/>
        </w:rPr>
        <w:t xml:space="preserve">Правительстве </w:t>
      </w:r>
      <w:r>
        <w:rPr>
          <w:sz w:val="28"/>
        </w:rPr>
        <w:t>Российской</w:t>
      </w:r>
      <w:r>
        <w:rPr>
          <w:spacing w:val="-1"/>
          <w:sz w:val="28"/>
        </w:rPr>
        <w:t xml:space="preserve"> </w:t>
      </w:r>
      <w:r>
        <w:rPr>
          <w:sz w:val="28"/>
        </w:rPr>
        <w:t>Федерации</w:t>
      </w:r>
    </w:p>
    <w:p w14:paraId="27062E9E" w14:textId="77777777" w:rsidR="009A3409" w:rsidRPr="00C00306" w:rsidRDefault="009B06BD" w:rsidP="00B73790">
      <w:pPr>
        <w:pStyle w:val="1-21"/>
        <w:numPr>
          <w:ilvl w:val="0"/>
          <w:numId w:val="1"/>
        </w:numPr>
        <w:tabs>
          <w:tab w:val="left" w:pos="709"/>
        </w:tabs>
        <w:spacing w:line="360" w:lineRule="auto"/>
        <w:ind w:left="0" w:right="-36" w:firstLine="426"/>
        <w:jc w:val="both"/>
        <w:rPr>
          <w:sz w:val="28"/>
        </w:rPr>
      </w:pPr>
      <w:r>
        <w:rPr>
          <w:sz w:val="28"/>
        </w:rPr>
        <w:t>Библиотечно-информационный комплекс Финансового университета при Правительстве Российской</w:t>
      </w:r>
      <w:r>
        <w:rPr>
          <w:spacing w:val="-2"/>
          <w:sz w:val="28"/>
        </w:rPr>
        <w:t xml:space="preserve"> </w:t>
      </w:r>
      <w:r w:rsidR="00D9066B">
        <w:rPr>
          <w:sz w:val="28"/>
        </w:rPr>
        <w:t>Федерации.</w:t>
      </w:r>
    </w:p>
    <w:sectPr w:rsidR="009A3409" w:rsidRPr="00C00306" w:rsidSect="00D9491A">
      <w:pgSz w:w="11910" w:h="16840"/>
      <w:pgMar w:top="993" w:right="1134" w:bottom="1134" w:left="1134" w:header="0" w:footer="9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1D26D" w14:textId="77777777" w:rsidR="00B85543" w:rsidRDefault="00B85543">
      <w:r>
        <w:separator/>
      </w:r>
    </w:p>
  </w:endnote>
  <w:endnote w:type="continuationSeparator" w:id="0">
    <w:p w14:paraId="2983E480" w14:textId="77777777" w:rsidR="00B85543" w:rsidRDefault="00B85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Arial">
    <w:panose1 w:val="020B0604020202020204"/>
    <w:charset w:val="CC"/>
    <w:family w:val="swiss"/>
    <w:pitch w:val="variable"/>
    <w:sig w:usb0="E0002EFF" w:usb1="C000785B" w:usb2="00000009" w:usb3="00000000" w:csb0="000001FF" w:csb1="00000000"/>
  </w:font>
  <w:font w:name="MuseoSansCyrl">
    <w:altName w:val="Times New Roman"/>
    <w:panose1 w:val="00000000000000000000"/>
    <w:charset w:val="00"/>
    <w:family w:val="roman"/>
    <w:notTrueType/>
    <w:pitch w:val="default"/>
  </w:font>
  <w:font w:name="TimesNewRomanPSMT">
    <w:altName w:val="Times New Roman"/>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2878D" w14:textId="0DBBDB3C" w:rsidR="000F6350" w:rsidRDefault="000F6350">
    <w:pPr>
      <w:pStyle w:val="ae"/>
      <w:jc w:val="center"/>
    </w:pPr>
    <w:r>
      <w:fldChar w:fldCharType="begin"/>
    </w:r>
    <w:r>
      <w:instrText>PAGE   \* MERGEFORMAT</w:instrText>
    </w:r>
    <w:r>
      <w:fldChar w:fldCharType="separate"/>
    </w:r>
    <w:r w:rsidR="008E2200">
      <w:rPr>
        <w:noProof/>
      </w:rPr>
      <w:t>21</w:t>
    </w:r>
    <w:r>
      <w:fldChar w:fldCharType="end"/>
    </w:r>
  </w:p>
  <w:p w14:paraId="32992023" w14:textId="51FFD531" w:rsidR="000F6350" w:rsidRDefault="000F6350">
    <w:pPr>
      <w:pStyle w:val="a3"/>
      <w:spacing w:line="14" w:lineRule="auto"/>
      <w:ind w:left="0"/>
      <w:rPr>
        <w:sz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7A724" w14:textId="34E19031" w:rsidR="000F6350" w:rsidRDefault="000F6350">
    <w:pPr>
      <w:pStyle w:val="ae"/>
    </w:pPr>
  </w:p>
  <w:p w14:paraId="4C6585D6" w14:textId="77777777" w:rsidR="000F6350" w:rsidRDefault="000F635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B7686D" w14:textId="77777777" w:rsidR="00B85543" w:rsidRDefault="00B85543">
      <w:r>
        <w:separator/>
      </w:r>
    </w:p>
  </w:footnote>
  <w:footnote w:type="continuationSeparator" w:id="0">
    <w:p w14:paraId="76746A1B" w14:textId="77777777" w:rsidR="00B85543" w:rsidRDefault="00B85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14487"/>
    <w:multiLevelType w:val="hybridMultilevel"/>
    <w:tmpl w:val="85D4787C"/>
    <w:lvl w:ilvl="0" w:tplc="C6A0899E">
      <w:start w:val="1"/>
      <w:numFmt w:val="decimal"/>
      <w:lvlText w:val="%1."/>
      <w:lvlJc w:val="left"/>
      <w:pPr>
        <w:ind w:left="969" w:hanging="360"/>
      </w:pPr>
      <w:rPr>
        <w:rFonts w:hint="default"/>
      </w:rPr>
    </w:lvl>
    <w:lvl w:ilvl="1" w:tplc="04190019" w:tentative="1">
      <w:start w:val="1"/>
      <w:numFmt w:val="lowerLetter"/>
      <w:lvlText w:val="%2."/>
      <w:lvlJc w:val="left"/>
      <w:pPr>
        <w:ind w:left="1689" w:hanging="360"/>
      </w:pPr>
    </w:lvl>
    <w:lvl w:ilvl="2" w:tplc="0419001B" w:tentative="1">
      <w:start w:val="1"/>
      <w:numFmt w:val="lowerRoman"/>
      <w:lvlText w:val="%3."/>
      <w:lvlJc w:val="right"/>
      <w:pPr>
        <w:ind w:left="2409" w:hanging="180"/>
      </w:pPr>
    </w:lvl>
    <w:lvl w:ilvl="3" w:tplc="0419000F" w:tentative="1">
      <w:start w:val="1"/>
      <w:numFmt w:val="decimal"/>
      <w:lvlText w:val="%4."/>
      <w:lvlJc w:val="left"/>
      <w:pPr>
        <w:ind w:left="3129" w:hanging="360"/>
      </w:pPr>
    </w:lvl>
    <w:lvl w:ilvl="4" w:tplc="04190019" w:tentative="1">
      <w:start w:val="1"/>
      <w:numFmt w:val="lowerLetter"/>
      <w:lvlText w:val="%5."/>
      <w:lvlJc w:val="left"/>
      <w:pPr>
        <w:ind w:left="3849" w:hanging="360"/>
      </w:pPr>
    </w:lvl>
    <w:lvl w:ilvl="5" w:tplc="0419001B" w:tentative="1">
      <w:start w:val="1"/>
      <w:numFmt w:val="lowerRoman"/>
      <w:lvlText w:val="%6."/>
      <w:lvlJc w:val="right"/>
      <w:pPr>
        <w:ind w:left="4569" w:hanging="180"/>
      </w:pPr>
    </w:lvl>
    <w:lvl w:ilvl="6" w:tplc="0419000F" w:tentative="1">
      <w:start w:val="1"/>
      <w:numFmt w:val="decimal"/>
      <w:lvlText w:val="%7."/>
      <w:lvlJc w:val="left"/>
      <w:pPr>
        <w:ind w:left="5289" w:hanging="360"/>
      </w:pPr>
    </w:lvl>
    <w:lvl w:ilvl="7" w:tplc="04190019" w:tentative="1">
      <w:start w:val="1"/>
      <w:numFmt w:val="lowerLetter"/>
      <w:lvlText w:val="%8."/>
      <w:lvlJc w:val="left"/>
      <w:pPr>
        <w:ind w:left="6009" w:hanging="360"/>
      </w:pPr>
    </w:lvl>
    <w:lvl w:ilvl="8" w:tplc="0419001B" w:tentative="1">
      <w:start w:val="1"/>
      <w:numFmt w:val="lowerRoman"/>
      <w:lvlText w:val="%9."/>
      <w:lvlJc w:val="right"/>
      <w:pPr>
        <w:ind w:left="6729" w:hanging="180"/>
      </w:pPr>
    </w:lvl>
  </w:abstractNum>
  <w:abstractNum w:abstractNumId="1" w15:restartNumberingAfterBreak="0">
    <w:nsid w:val="08D33AE8"/>
    <w:multiLevelType w:val="hybridMultilevel"/>
    <w:tmpl w:val="AB22C0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6874934"/>
    <w:multiLevelType w:val="multilevel"/>
    <w:tmpl w:val="E9CCD992"/>
    <w:lvl w:ilvl="0">
      <w:start w:val="1"/>
      <w:numFmt w:val="decimal"/>
      <w:lvlText w:val="%1."/>
      <w:lvlJc w:val="left"/>
      <w:pPr>
        <w:ind w:left="720" w:hanging="360"/>
      </w:pPr>
      <w:rPr>
        <w:rFonts w:hint="default"/>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77D1CBB"/>
    <w:multiLevelType w:val="hybridMultilevel"/>
    <w:tmpl w:val="CAE2E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C270A4E"/>
    <w:multiLevelType w:val="multilevel"/>
    <w:tmpl w:val="84BEDA6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1ED1E1D"/>
    <w:multiLevelType w:val="hybridMultilevel"/>
    <w:tmpl w:val="FFC029A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416B74F5"/>
    <w:multiLevelType w:val="hybridMultilevel"/>
    <w:tmpl w:val="79CADF1A"/>
    <w:lvl w:ilvl="0" w:tplc="AA8A20AA">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92ECECF8">
      <w:numFmt w:val="bullet"/>
      <w:lvlText w:val="•"/>
      <w:lvlJc w:val="left"/>
      <w:pPr>
        <w:ind w:left="1866" w:hanging="286"/>
      </w:pPr>
      <w:rPr>
        <w:rFonts w:hint="default"/>
        <w:lang w:val="ru-RU" w:eastAsia="ru-RU" w:bidi="ru-RU"/>
      </w:rPr>
    </w:lvl>
    <w:lvl w:ilvl="2" w:tplc="9054745C">
      <w:numFmt w:val="bullet"/>
      <w:lvlText w:val="•"/>
      <w:lvlJc w:val="left"/>
      <w:pPr>
        <w:ind w:left="2913" w:hanging="286"/>
      </w:pPr>
      <w:rPr>
        <w:rFonts w:hint="default"/>
        <w:lang w:val="ru-RU" w:eastAsia="ru-RU" w:bidi="ru-RU"/>
      </w:rPr>
    </w:lvl>
    <w:lvl w:ilvl="3" w:tplc="776CCC38">
      <w:numFmt w:val="bullet"/>
      <w:lvlText w:val="•"/>
      <w:lvlJc w:val="left"/>
      <w:pPr>
        <w:ind w:left="3959" w:hanging="286"/>
      </w:pPr>
      <w:rPr>
        <w:rFonts w:hint="default"/>
        <w:lang w:val="ru-RU" w:eastAsia="ru-RU" w:bidi="ru-RU"/>
      </w:rPr>
    </w:lvl>
    <w:lvl w:ilvl="4" w:tplc="192C1ACC">
      <w:numFmt w:val="bullet"/>
      <w:lvlText w:val="•"/>
      <w:lvlJc w:val="left"/>
      <w:pPr>
        <w:ind w:left="5006" w:hanging="286"/>
      </w:pPr>
      <w:rPr>
        <w:rFonts w:hint="default"/>
        <w:lang w:val="ru-RU" w:eastAsia="ru-RU" w:bidi="ru-RU"/>
      </w:rPr>
    </w:lvl>
    <w:lvl w:ilvl="5" w:tplc="7A047650">
      <w:numFmt w:val="bullet"/>
      <w:lvlText w:val="•"/>
      <w:lvlJc w:val="left"/>
      <w:pPr>
        <w:ind w:left="6053" w:hanging="286"/>
      </w:pPr>
      <w:rPr>
        <w:rFonts w:hint="default"/>
        <w:lang w:val="ru-RU" w:eastAsia="ru-RU" w:bidi="ru-RU"/>
      </w:rPr>
    </w:lvl>
    <w:lvl w:ilvl="6" w:tplc="67A6D556">
      <w:numFmt w:val="bullet"/>
      <w:lvlText w:val="•"/>
      <w:lvlJc w:val="left"/>
      <w:pPr>
        <w:ind w:left="7099" w:hanging="286"/>
      </w:pPr>
      <w:rPr>
        <w:rFonts w:hint="default"/>
        <w:lang w:val="ru-RU" w:eastAsia="ru-RU" w:bidi="ru-RU"/>
      </w:rPr>
    </w:lvl>
    <w:lvl w:ilvl="7" w:tplc="E07EE6E4">
      <w:numFmt w:val="bullet"/>
      <w:lvlText w:val="•"/>
      <w:lvlJc w:val="left"/>
      <w:pPr>
        <w:ind w:left="8146" w:hanging="286"/>
      </w:pPr>
      <w:rPr>
        <w:rFonts w:hint="default"/>
        <w:lang w:val="ru-RU" w:eastAsia="ru-RU" w:bidi="ru-RU"/>
      </w:rPr>
    </w:lvl>
    <w:lvl w:ilvl="8" w:tplc="7CFA1AAE">
      <w:numFmt w:val="bullet"/>
      <w:lvlText w:val="•"/>
      <w:lvlJc w:val="left"/>
      <w:pPr>
        <w:ind w:left="9193" w:hanging="286"/>
      </w:pPr>
      <w:rPr>
        <w:rFonts w:hint="default"/>
        <w:lang w:val="ru-RU" w:eastAsia="ru-RU" w:bidi="ru-RU"/>
      </w:rPr>
    </w:lvl>
  </w:abstractNum>
  <w:abstractNum w:abstractNumId="7" w15:restartNumberingAfterBreak="0">
    <w:nsid w:val="4F1362E2"/>
    <w:multiLevelType w:val="hybridMultilevel"/>
    <w:tmpl w:val="A8B0D47A"/>
    <w:lvl w:ilvl="0" w:tplc="76228BB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5BCC5BE9"/>
    <w:multiLevelType w:val="hybridMultilevel"/>
    <w:tmpl w:val="0478BD4C"/>
    <w:lvl w:ilvl="0" w:tplc="6DBE8692">
      <w:start w:val="1"/>
      <w:numFmt w:val="decimal"/>
      <w:lvlText w:val="%1."/>
      <w:lvlJc w:val="left"/>
      <w:pPr>
        <w:ind w:left="926" w:hanging="360"/>
      </w:pPr>
      <w:rPr>
        <w:rFonts w:hint="default"/>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9" w15:restartNumberingAfterBreak="0">
    <w:nsid w:val="62261801"/>
    <w:multiLevelType w:val="hybridMultilevel"/>
    <w:tmpl w:val="10224350"/>
    <w:lvl w:ilvl="0" w:tplc="E63C1220">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A4E8F22A">
      <w:numFmt w:val="bullet"/>
      <w:lvlText w:val="•"/>
      <w:lvlJc w:val="left"/>
      <w:pPr>
        <w:ind w:left="2622" w:hanging="286"/>
      </w:pPr>
      <w:rPr>
        <w:rFonts w:hint="default"/>
        <w:lang w:val="ru-RU" w:eastAsia="ru-RU" w:bidi="ru-RU"/>
      </w:rPr>
    </w:lvl>
    <w:lvl w:ilvl="2" w:tplc="DD4C4392">
      <w:numFmt w:val="bullet"/>
      <w:lvlText w:val="•"/>
      <w:lvlJc w:val="left"/>
      <w:pPr>
        <w:ind w:left="3585" w:hanging="286"/>
      </w:pPr>
      <w:rPr>
        <w:rFonts w:hint="default"/>
        <w:lang w:val="ru-RU" w:eastAsia="ru-RU" w:bidi="ru-RU"/>
      </w:rPr>
    </w:lvl>
    <w:lvl w:ilvl="3" w:tplc="82BC103A">
      <w:numFmt w:val="bullet"/>
      <w:lvlText w:val="•"/>
      <w:lvlJc w:val="left"/>
      <w:pPr>
        <w:ind w:left="4547" w:hanging="286"/>
      </w:pPr>
      <w:rPr>
        <w:rFonts w:hint="default"/>
        <w:lang w:val="ru-RU" w:eastAsia="ru-RU" w:bidi="ru-RU"/>
      </w:rPr>
    </w:lvl>
    <w:lvl w:ilvl="4" w:tplc="067640D0">
      <w:numFmt w:val="bullet"/>
      <w:lvlText w:val="•"/>
      <w:lvlJc w:val="left"/>
      <w:pPr>
        <w:ind w:left="5510" w:hanging="286"/>
      </w:pPr>
      <w:rPr>
        <w:rFonts w:hint="default"/>
        <w:lang w:val="ru-RU" w:eastAsia="ru-RU" w:bidi="ru-RU"/>
      </w:rPr>
    </w:lvl>
    <w:lvl w:ilvl="5" w:tplc="EAEE2B60">
      <w:numFmt w:val="bullet"/>
      <w:lvlText w:val="•"/>
      <w:lvlJc w:val="left"/>
      <w:pPr>
        <w:ind w:left="6473" w:hanging="286"/>
      </w:pPr>
      <w:rPr>
        <w:rFonts w:hint="default"/>
        <w:lang w:val="ru-RU" w:eastAsia="ru-RU" w:bidi="ru-RU"/>
      </w:rPr>
    </w:lvl>
    <w:lvl w:ilvl="6" w:tplc="7F5ECDAA">
      <w:numFmt w:val="bullet"/>
      <w:lvlText w:val="•"/>
      <w:lvlJc w:val="left"/>
      <w:pPr>
        <w:ind w:left="7435" w:hanging="286"/>
      </w:pPr>
      <w:rPr>
        <w:rFonts w:hint="default"/>
        <w:lang w:val="ru-RU" w:eastAsia="ru-RU" w:bidi="ru-RU"/>
      </w:rPr>
    </w:lvl>
    <w:lvl w:ilvl="7" w:tplc="8FF08160">
      <w:numFmt w:val="bullet"/>
      <w:lvlText w:val="•"/>
      <w:lvlJc w:val="left"/>
      <w:pPr>
        <w:ind w:left="8398" w:hanging="286"/>
      </w:pPr>
      <w:rPr>
        <w:rFonts w:hint="default"/>
        <w:lang w:val="ru-RU" w:eastAsia="ru-RU" w:bidi="ru-RU"/>
      </w:rPr>
    </w:lvl>
    <w:lvl w:ilvl="8" w:tplc="E11CA2A0">
      <w:numFmt w:val="bullet"/>
      <w:lvlText w:val="•"/>
      <w:lvlJc w:val="left"/>
      <w:pPr>
        <w:ind w:left="9361" w:hanging="286"/>
      </w:pPr>
      <w:rPr>
        <w:rFonts w:hint="default"/>
        <w:lang w:val="ru-RU" w:eastAsia="ru-RU" w:bidi="ru-RU"/>
      </w:rPr>
    </w:lvl>
  </w:abstractNum>
  <w:abstractNum w:abstractNumId="10" w15:restartNumberingAfterBreak="0">
    <w:nsid w:val="625F1CB5"/>
    <w:multiLevelType w:val="multilevel"/>
    <w:tmpl w:val="CF743A60"/>
    <w:lvl w:ilvl="0">
      <w:start w:val="1"/>
      <w:numFmt w:val="decimal"/>
      <w:lvlText w:val="%1."/>
      <w:lvlJc w:val="left"/>
      <w:pPr>
        <w:ind w:left="720" w:hanging="360"/>
      </w:pPr>
      <w:rPr>
        <w:rFonts w:hint="default"/>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27E50C5"/>
    <w:multiLevelType w:val="hybridMultilevel"/>
    <w:tmpl w:val="91A6FBBA"/>
    <w:lvl w:ilvl="0" w:tplc="6C9273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4974EB5"/>
    <w:multiLevelType w:val="hybridMultilevel"/>
    <w:tmpl w:val="17AC9B42"/>
    <w:lvl w:ilvl="0" w:tplc="383253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7A7388F"/>
    <w:multiLevelType w:val="hybridMultilevel"/>
    <w:tmpl w:val="60448034"/>
    <w:lvl w:ilvl="0" w:tplc="0419000F">
      <w:start w:val="1"/>
      <w:numFmt w:val="decimal"/>
      <w:lvlText w:val="%1."/>
      <w:lvlJc w:val="left"/>
      <w:pPr>
        <w:ind w:left="720" w:hanging="360"/>
      </w:pPr>
    </w:lvl>
    <w:lvl w:ilvl="1" w:tplc="2842BB76">
      <w:numFmt w:val="bullet"/>
      <w:lvlText w:val=""/>
      <w:lvlJc w:val="left"/>
      <w:pPr>
        <w:ind w:left="1440" w:hanging="360"/>
      </w:pPr>
      <w:rPr>
        <w:rFonts w:ascii="Symbol" w:eastAsiaTheme="minorHAnsi"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0CA4E0E"/>
    <w:multiLevelType w:val="multilevel"/>
    <w:tmpl w:val="05EA63E0"/>
    <w:lvl w:ilvl="0">
      <w:start w:val="1"/>
      <w:numFmt w:val="decimal"/>
      <w:lvlText w:val="%1."/>
      <w:lvlJc w:val="left"/>
      <w:pPr>
        <w:ind w:left="2098" w:hanging="360"/>
      </w:pPr>
    </w:lvl>
    <w:lvl w:ilvl="1">
      <w:start w:val="1"/>
      <w:numFmt w:val="decimal"/>
      <w:isLgl/>
      <w:lvlText w:val="%1.%2."/>
      <w:lvlJc w:val="left"/>
      <w:pPr>
        <w:ind w:left="1430" w:hanging="720"/>
      </w:pPr>
      <w:rPr>
        <w:rFonts w:hint="default"/>
      </w:rPr>
    </w:lvl>
    <w:lvl w:ilvl="2">
      <w:start w:val="1"/>
      <w:numFmt w:val="decimalZero"/>
      <w:isLgl/>
      <w:lvlText w:val="%1.%2.%3."/>
      <w:lvlJc w:val="left"/>
      <w:pPr>
        <w:ind w:left="2458" w:hanging="720"/>
      </w:pPr>
      <w:rPr>
        <w:rFonts w:hint="default"/>
      </w:rPr>
    </w:lvl>
    <w:lvl w:ilvl="3">
      <w:start w:val="1"/>
      <w:numFmt w:val="decimal"/>
      <w:isLgl/>
      <w:lvlText w:val="%1.%2.%3.%4."/>
      <w:lvlJc w:val="left"/>
      <w:pPr>
        <w:ind w:left="2818" w:hanging="1080"/>
      </w:pPr>
      <w:rPr>
        <w:rFonts w:hint="default"/>
      </w:rPr>
    </w:lvl>
    <w:lvl w:ilvl="4">
      <w:start w:val="1"/>
      <w:numFmt w:val="decimal"/>
      <w:isLgl/>
      <w:lvlText w:val="%1.%2.%3.%4.%5."/>
      <w:lvlJc w:val="left"/>
      <w:pPr>
        <w:ind w:left="2818" w:hanging="1080"/>
      </w:pPr>
      <w:rPr>
        <w:rFonts w:hint="default"/>
      </w:rPr>
    </w:lvl>
    <w:lvl w:ilvl="5">
      <w:start w:val="1"/>
      <w:numFmt w:val="decimal"/>
      <w:isLgl/>
      <w:lvlText w:val="%1.%2.%3.%4.%5.%6."/>
      <w:lvlJc w:val="left"/>
      <w:pPr>
        <w:ind w:left="3178" w:hanging="1440"/>
      </w:pPr>
      <w:rPr>
        <w:rFonts w:hint="default"/>
      </w:rPr>
    </w:lvl>
    <w:lvl w:ilvl="6">
      <w:start w:val="1"/>
      <w:numFmt w:val="decimal"/>
      <w:isLgl/>
      <w:lvlText w:val="%1.%2.%3.%4.%5.%6.%7."/>
      <w:lvlJc w:val="left"/>
      <w:pPr>
        <w:ind w:left="3538" w:hanging="1800"/>
      </w:pPr>
      <w:rPr>
        <w:rFonts w:hint="default"/>
      </w:rPr>
    </w:lvl>
    <w:lvl w:ilvl="7">
      <w:start w:val="1"/>
      <w:numFmt w:val="decimal"/>
      <w:isLgl/>
      <w:lvlText w:val="%1.%2.%3.%4.%5.%6.%7.%8."/>
      <w:lvlJc w:val="left"/>
      <w:pPr>
        <w:ind w:left="3538" w:hanging="1800"/>
      </w:pPr>
      <w:rPr>
        <w:rFonts w:hint="default"/>
      </w:rPr>
    </w:lvl>
    <w:lvl w:ilvl="8">
      <w:start w:val="1"/>
      <w:numFmt w:val="decimal"/>
      <w:isLgl/>
      <w:lvlText w:val="%1.%2.%3.%4.%5.%6.%7.%8.%9."/>
      <w:lvlJc w:val="left"/>
      <w:pPr>
        <w:ind w:left="3898" w:hanging="2160"/>
      </w:pPr>
      <w:rPr>
        <w:rFonts w:hint="default"/>
      </w:rPr>
    </w:lvl>
  </w:abstractNum>
  <w:abstractNum w:abstractNumId="15" w15:restartNumberingAfterBreak="0">
    <w:nsid w:val="7499509B"/>
    <w:multiLevelType w:val="hybridMultilevel"/>
    <w:tmpl w:val="31C6F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FC041BE"/>
    <w:multiLevelType w:val="multilevel"/>
    <w:tmpl w:val="A4807590"/>
    <w:lvl w:ilvl="0">
      <w:start w:val="9"/>
      <w:numFmt w:val="decimal"/>
      <w:lvlText w:val="%1."/>
      <w:lvlJc w:val="left"/>
      <w:pPr>
        <w:ind w:left="1084" w:hanging="375"/>
      </w:pPr>
      <w:rPr>
        <w:rFonts w:hint="default"/>
      </w:rPr>
    </w:lvl>
    <w:lvl w:ilvl="1">
      <w:start w:val="1"/>
      <w:numFmt w:val="decimal"/>
      <w:lvlText w:val="%2."/>
      <w:lvlJc w:val="left"/>
      <w:pPr>
        <w:ind w:left="644"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num w:numId="1">
    <w:abstractNumId w:val="6"/>
  </w:num>
  <w:num w:numId="2">
    <w:abstractNumId w:val="9"/>
  </w:num>
  <w:num w:numId="3">
    <w:abstractNumId w:val="14"/>
  </w:num>
  <w:num w:numId="4">
    <w:abstractNumId w:val="16"/>
  </w:num>
  <w:num w:numId="5">
    <w:abstractNumId w:val="15"/>
  </w:num>
  <w:num w:numId="6">
    <w:abstractNumId w:val="3"/>
  </w:num>
  <w:num w:numId="7">
    <w:abstractNumId w:val="11"/>
  </w:num>
  <w:num w:numId="8">
    <w:abstractNumId w:val="12"/>
  </w:num>
  <w:num w:numId="9">
    <w:abstractNumId w:val="13"/>
  </w:num>
  <w:num w:numId="10">
    <w:abstractNumId w:val="1"/>
  </w:num>
  <w:num w:numId="11">
    <w:abstractNumId w:val="7"/>
  </w:num>
  <w:num w:numId="12">
    <w:abstractNumId w:val="8"/>
  </w:num>
  <w:num w:numId="13">
    <w:abstractNumId w:val="0"/>
  </w:num>
  <w:num w:numId="14">
    <w:abstractNumId w:val="4"/>
  </w:num>
  <w:num w:numId="15">
    <w:abstractNumId w:val="10"/>
  </w:num>
  <w:num w:numId="16">
    <w:abstractNumId w:val="2"/>
  </w:num>
  <w:num w:numId="17">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409"/>
    <w:rsid w:val="00002626"/>
    <w:rsid w:val="0000621A"/>
    <w:rsid w:val="00006E54"/>
    <w:rsid w:val="00012D49"/>
    <w:rsid w:val="00026647"/>
    <w:rsid w:val="000340E7"/>
    <w:rsid w:val="0003569B"/>
    <w:rsid w:val="000459DA"/>
    <w:rsid w:val="000558C6"/>
    <w:rsid w:val="00057779"/>
    <w:rsid w:val="00062A1F"/>
    <w:rsid w:val="000678EB"/>
    <w:rsid w:val="00071C72"/>
    <w:rsid w:val="00072036"/>
    <w:rsid w:val="00073F77"/>
    <w:rsid w:val="000747AB"/>
    <w:rsid w:val="0007725A"/>
    <w:rsid w:val="0008301E"/>
    <w:rsid w:val="000845C3"/>
    <w:rsid w:val="00090458"/>
    <w:rsid w:val="0009690C"/>
    <w:rsid w:val="000A066C"/>
    <w:rsid w:val="000A1532"/>
    <w:rsid w:val="000A63C8"/>
    <w:rsid w:val="000C792B"/>
    <w:rsid w:val="000D609A"/>
    <w:rsid w:val="000E1E09"/>
    <w:rsid w:val="000E7B57"/>
    <w:rsid w:val="000F6350"/>
    <w:rsid w:val="001002F4"/>
    <w:rsid w:val="00104172"/>
    <w:rsid w:val="00117EFE"/>
    <w:rsid w:val="00122098"/>
    <w:rsid w:val="001234F8"/>
    <w:rsid w:val="00123FA5"/>
    <w:rsid w:val="001267D6"/>
    <w:rsid w:val="001341F4"/>
    <w:rsid w:val="00140465"/>
    <w:rsid w:val="00161461"/>
    <w:rsid w:val="0016248A"/>
    <w:rsid w:val="00167264"/>
    <w:rsid w:val="001904B3"/>
    <w:rsid w:val="00191AE6"/>
    <w:rsid w:val="00191E2F"/>
    <w:rsid w:val="00192307"/>
    <w:rsid w:val="00194175"/>
    <w:rsid w:val="00196D27"/>
    <w:rsid w:val="00197DFB"/>
    <w:rsid w:val="001A1441"/>
    <w:rsid w:val="001A2A6C"/>
    <w:rsid w:val="001A7DC2"/>
    <w:rsid w:val="001D4081"/>
    <w:rsid w:val="001E70C7"/>
    <w:rsid w:val="002043A4"/>
    <w:rsid w:val="00214CD5"/>
    <w:rsid w:val="002165FF"/>
    <w:rsid w:val="002212D1"/>
    <w:rsid w:val="00224A6E"/>
    <w:rsid w:val="002259E5"/>
    <w:rsid w:val="002361AA"/>
    <w:rsid w:val="00253A9A"/>
    <w:rsid w:val="0026582E"/>
    <w:rsid w:val="00266368"/>
    <w:rsid w:val="00267136"/>
    <w:rsid w:val="00267706"/>
    <w:rsid w:val="002B3875"/>
    <w:rsid w:val="002B6EA9"/>
    <w:rsid w:val="002C0CAE"/>
    <w:rsid w:val="002C2FD7"/>
    <w:rsid w:val="002C35E4"/>
    <w:rsid w:val="002C65E3"/>
    <w:rsid w:val="002E09B0"/>
    <w:rsid w:val="002F47A4"/>
    <w:rsid w:val="00301FEB"/>
    <w:rsid w:val="00302557"/>
    <w:rsid w:val="0031755A"/>
    <w:rsid w:val="00317773"/>
    <w:rsid w:val="00324C8A"/>
    <w:rsid w:val="00355BE6"/>
    <w:rsid w:val="00360264"/>
    <w:rsid w:val="00360F22"/>
    <w:rsid w:val="003658B0"/>
    <w:rsid w:val="00385B74"/>
    <w:rsid w:val="0038709E"/>
    <w:rsid w:val="003912C9"/>
    <w:rsid w:val="003A441D"/>
    <w:rsid w:val="003A45F1"/>
    <w:rsid w:val="003B0FDE"/>
    <w:rsid w:val="003B4488"/>
    <w:rsid w:val="003C36BC"/>
    <w:rsid w:val="003D3564"/>
    <w:rsid w:val="003D436C"/>
    <w:rsid w:val="003D7E7D"/>
    <w:rsid w:val="003E55E1"/>
    <w:rsid w:val="003F5194"/>
    <w:rsid w:val="00401617"/>
    <w:rsid w:val="00402485"/>
    <w:rsid w:val="004038CF"/>
    <w:rsid w:val="00405359"/>
    <w:rsid w:val="004115A0"/>
    <w:rsid w:val="00434791"/>
    <w:rsid w:val="00437BA6"/>
    <w:rsid w:val="00444C32"/>
    <w:rsid w:val="0045118D"/>
    <w:rsid w:val="004536FA"/>
    <w:rsid w:val="00454699"/>
    <w:rsid w:val="00456989"/>
    <w:rsid w:val="00465EF3"/>
    <w:rsid w:val="00467B31"/>
    <w:rsid w:val="0047594B"/>
    <w:rsid w:val="00491CA2"/>
    <w:rsid w:val="0049782B"/>
    <w:rsid w:val="004A1F08"/>
    <w:rsid w:val="004A28DC"/>
    <w:rsid w:val="004A4C1D"/>
    <w:rsid w:val="004B6206"/>
    <w:rsid w:val="004B626A"/>
    <w:rsid w:val="004C1240"/>
    <w:rsid w:val="004C1453"/>
    <w:rsid w:val="004E0C6C"/>
    <w:rsid w:val="005118FE"/>
    <w:rsid w:val="00511D74"/>
    <w:rsid w:val="00542071"/>
    <w:rsid w:val="00545BA4"/>
    <w:rsid w:val="00547B4D"/>
    <w:rsid w:val="00552FC9"/>
    <w:rsid w:val="0055787E"/>
    <w:rsid w:val="005707C8"/>
    <w:rsid w:val="00577D12"/>
    <w:rsid w:val="00590E4B"/>
    <w:rsid w:val="005914EA"/>
    <w:rsid w:val="005928AD"/>
    <w:rsid w:val="0059301D"/>
    <w:rsid w:val="005A1DD7"/>
    <w:rsid w:val="005A586C"/>
    <w:rsid w:val="005A6F9D"/>
    <w:rsid w:val="005B38A5"/>
    <w:rsid w:val="005C0439"/>
    <w:rsid w:val="005C4737"/>
    <w:rsid w:val="005C5F3A"/>
    <w:rsid w:val="005C5F67"/>
    <w:rsid w:val="005D09A5"/>
    <w:rsid w:val="00622163"/>
    <w:rsid w:val="0064384B"/>
    <w:rsid w:val="006573E0"/>
    <w:rsid w:val="0066084E"/>
    <w:rsid w:val="00662DB9"/>
    <w:rsid w:val="00665358"/>
    <w:rsid w:val="006718E6"/>
    <w:rsid w:val="006722FE"/>
    <w:rsid w:val="006732D7"/>
    <w:rsid w:val="0068448A"/>
    <w:rsid w:val="006A6B6A"/>
    <w:rsid w:val="006B4BB4"/>
    <w:rsid w:val="006C0D8A"/>
    <w:rsid w:val="006D1AD2"/>
    <w:rsid w:val="006D2A6A"/>
    <w:rsid w:val="006E6A52"/>
    <w:rsid w:val="006E6E83"/>
    <w:rsid w:val="006E7ED3"/>
    <w:rsid w:val="006F3FA3"/>
    <w:rsid w:val="006F5441"/>
    <w:rsid w:val="006F6360"/>
    <w:rsid w:val="00705895"/>
    <w:rsid w:val="00717710"/>
    <w:rsid w:val="00720D51"/>
    <w:rsid w:val="00722E99"/>
    <w:rsid w:val="0072508F"/>
    <w:rsid w:val="007340CC"/>
    <w:rsid w:val="00745AFA"/>
    <w:rsid w:val="00747FE2"/>
    <w:rsid w:val="007512F8"/>
    <w:rsid w:val="00753CF0"/>
    <w:rsid w:val="00757B8C"/>
    <w:rsid w:val="007609E3"/>
    <w:rsid w:val="00762D7D"/>
    <w:rsid w:val="00765C8F"/>
    <w:rsid w:val="00776925"/>
    <w:rsid w:val="00777BD6"/>
    <w:rsid w:val="007825C4"/>
    <w:rsid w:val="00790089"/>
    <w:rsid w:val="007A48D1"/>
    <w:rsid w:val="007B1E85"/>
    <w:rsid w:val="007B3D18"/>
    <w:rsid w:val="007B4457"/>
    <w:rsid w:val="007C455A"/>
    <w:rsid w:val="007C73C5"/>
    <w:rsid w:val="007D1632"/>
    <w:rsid w:val="007E441A"/>
    <w:rsid w:val="007E7F7E"/>
    <w:rsid w:val="007F03CB"/>
    <w:rsid w:val="007F3A95"/>
    <w:rsid w:val="0080710B"/>
    <w:rsid w:val="00807CB9"/>
    <w:rsid w:val="0081347E"/>
    <w:rsid w:val="00815DED"/>
    <w:rsid w:val="00821D3F"/>
    <w:rsid w:val="00831257"/>
    <w:rsid w:val="00833825"/>
    <w:rsid w:val="00844E87"/>
    <w:rsid w:val="00850AED"/>
    <w:rsid w:val="00860A6C"/>
    <w:rsid w:val="00860F1F"/>
    <w:rsid w:val="00870B94"/>
    <w:rsid w:val="008713A3"/>
    <w:rsid w:val="0089067F"/>
    <w:rsid w:val="00895F81"/>
    <w:rsid w:val="008A4775"/>
    <w:rsid w:val="008C026D"/>
    <w:rsid w:val="008C2830"/>
    <w:rsid w:val="008D2F2D"/>
    <w:rsid w:val="008D40E4"/>
    <w:rsid w:val="008E2200"/>
    <w:rsid w:val="008F1E81"/>
    <w:rsid w:val="00905F26"/>
    <w:rsid w:val="009075C3"/>
    <w:rsid w:val="00911BBF"/>
    <w:rsid w:val="0091646A"/>
    <w:rsid w:val="00937260"/>
    <w:rsid w:val="00947551"/>
    <w:rsid w:val="00954FB5"/>
    <w:rsid w:val="009571EB"/>
    <w:rsid w:val="00963FA3"/>
    <w:rsid w:val="0097252C"/>
    <w:rsid w:val="0098787E"/>
    <w:rsid w:val="00990337"/>
    <w:rsid w:val="009A1CE5"/>
    <w:rsid w:val="009A3409"/>
    <w:rsid w:val="009A67CC"/>
    <w:rsid w:val="009A6B0B"/>
    <w:rsid w:val="009B06BD"/>
    <w:rsid w:val="009B4CDD"/>
    <w:rsid w:val="009B521D"/>
    <w:rsid w:val="009D0A4D"/>
    <w:rsid w:val="009D3A7B"/>
    <w:rsid w:val="009E339E"/>
    <w:rsid w:val="00A0091C"/>
    <w:rsid w:val="00A0388E"/>
    <w:rsid w:val="00A03B42"/>
    <w:rsid w:val="00A05BC9"/>
    <w:rsid w:val="00A13707"/>
    <w:rsid w:val="00A242A7"/>
    <w:rsid w:val="00A30F53"/>
    <w:rsid w:val="00A31463"/>
    <w:rsid w:val="00A33B0C"/>
    <w:rsid w:val="00A3403C"/>
    <w:rsid w:val="00A35EE8"/>
    <w:rsid w:val="00A44D45"/>
    <w:rsid w:val="00A5766B"/>
    <w:rsid w:val="00A66A6D"/>
    <w:rsid w:val="00A8424F"/>
    <w:rsid w:val="00A87083"/>
    <w:rsid w:val="00A91731"/>
    <w:rsid w:val="00A93470"/>
    <w:rsid w:val="00A966C1"/>
    <w:rsid w:val="00AA48FC"/>
    <w:rsid w:val="00AA5201"/>
    <w:rsid w:val="00AB2C18"/>
    <w:rsid w:val="00AD735B"/>
    <w:rsid w:val="00AE2D2F"/>
    <w:rsid w:val="00B27132"/>
    <w:rsid w:val="00B34289"/>
    <w:rsid w:val="00B342C2"/>
    <w:rsid w:val="00B57337"/>
    <w:rsid w:val="00B623A9"/>
    <w:rsid w:val="00B62C02"/>
    <w:rsid w:val="00B722B5"/>
    <w:rsid w:val="00B73790"/>
    <w:rsid w:val="00B85543"/>
    <w:rsid w:val="00B9491E"/>
    <w:rsid w:val="00B97137"/>
    <w:rsid w:val="00BB110A"/>
    <w:rsid w:val="00BC31D3"/>
    <w:rsid w:val="00BC7E13"/>
    <w:rsid w:val="00BD1DDA"/>
    <w:rsid w:val="00BD50E1"/>
    <w:rsid w:val="00BD6CD5"/>
    <w:rsid w:val="00BE1F2E"/>
    <w:rsid w:val="00BE7C5A"/>
    <w:rsid w:val="00BF0632"/>
    <w:rsid w:val="00BF34FC"/>
    <w:rsid w:val="00BF62BF"/>
    <w:rsid w:val="00BF6349"/>
    <w:rsid w:val="00BF685E"/>
    <w:rsid w:val="00BF7767"/>
    <w:rsid w:val="00C00306"/>
    <w:rsid w:val="00C02B7D"/>
    <w:rsid w:val="00C10028"/>
    <w:rsid w:val="00C14B76"/>
    <w:rsid w:val="00C372B1"/>
    <w:rsid w:val="00C41FE3"/>
    <w:rsid w:val="00C46349"/>
    <w:rsid w:val="00C51FB7"/>
    <w:rsid w:val="00C63FFB"/>
    <w:rsid w:val="00C6588B"/>
    <w:rsid w:val="00C8567D"/>
    <w:rsid w:val="00C85764"/>
    <w:rsid w:val="00C95FE8"/>
    <w:rsid w:val="00CA7FB4"/>
    <w:rsid w:val="00CB7BAD"/>
    <w:rsid w:val="00CC4171"/>
    <w:rsid w:val="00CC4B96"/>
    <w:rsid w:val="00CD098A"/>
    <w:rsid w:val="00CD4E4F"/>
    <w:rsid w:val="00CD6B60"/>
    <w:rsid w:val="00CE16F6"/>
    <w:rsid w:val="00CF4A10"/>
    <w:rsid w:val="00CF4D8D"/>
    <w:rsid w:val="00D02EDD"/>
    <w:rsid w:val="00D20AC3"/>
    <w:rsid w:val="00D2544F"/>
    <w:rsid w:val="00D3712F"/>
    <w:rsid w:val="00D407BC"/>
    <w:rsid w:val="00D47249"/>
    <w:rsid w:val="00D504D8"/>
    <w:rsid w:val="00D54523"/>
    <w:rsid w:val="00D666CF"/>
    <w:rsid w:val="00D7354F"/>
    <w:rsid w:val="00D80C9D"/>
    <w:rsid w:val="00D84D29"/>
    <w:rsid w:val="00D9066B"/>
    <w:rsid w:val="00D931DC"/>
    <w:rsid w:val="00D9491A"/>
    <w:rsid w:val="00D970E9"/>
    <w:rsid w:val="00DA697E"/>
    <w:rsid w:val="00DB3B55"/>
    <w:rsid w:val="00DB4188"/>
    <w:rsid w:val="00DC17E8"/>
    <w:rsid w:val="00DC2E21"/>
    <w:rsid w:val="00DC6887"/>
    <w:rsid w:val="00DD0FC0"/>
    <w:rsid w:val="00DD3A1D"/>
    <w:rsid w:val="00DE2DEE"/>
    <w:rsid w:val="00DF25C6"/>
    <w:rsid w:val="00E1478B"/>
    <w:rsid w:val="00E23BD0"/>
    <w:rsid w:val="00E25CE8"/>
    <w:rsid w:val="00E4151C"/>
    <w:rsid w:val="00E61877"/>
    <w:rsid w:val="00E930CC"/>
    <w:rsid w:val="00E9667C"/>
    <w:rsid w:val="00EA1289"/>
    <w:rsid w:val="00EB25A1"/>
    <w:rsid w:val="00EC368E"/>
    <w:rsid w:val="00EC6E5E"/>
    <w:rsid w:val="00EE0E0A"/>
    <w:rsid w:val="00EF04CE"/>
    <w:rsid w:val="00EF2506"/>
    <w:rsid w:val="00EF2D68"/>
    <w:rsid w:val="00EF73BA"/>
    <w:rsid w:val="00F06E66"/>
    <w:rsid w:val="00F15239"/>
    <w:rsid w:val="00F24216"/>
    <w:rsid w:val="00F3161A"/>
    <w:rsid w:val="00F346CE"/>
    <w:rsid w:val="00F47587"/>
    <w:rsid w:val="00F666E4"/>
    <w:rsid w:val="00F66AD1"/>
    <w:rsid w:val="00F6754E"/>
    <w:rsid w:val="00F85B91"/>
    <w:rsid w:val="00F86AAF"/>
    <w:rsid w:val="00F96438"/>
    <w:rsid w:val="00F973F0"/>
    <w:rsid w:val="00FA5F84"/>
    <w:rsid w:val="00FB1C4B"/>
    <w:rsid w:val="00FB39E5"/>
    <w:rsid w:val="00FB6B7B"/>
    <w:rsid w:val="00FD0D2E"/>
    <w:rsid w:val="00FD1630"/>
    <w:rsid w:val="00FD564E"/>
    <w:rsid w:val="00FD5B56"/>
    <w:rsid w:val="00FD7259"/>
    <w:rsid w:val="00FE13CD"/>
    <w:rsid w:val="00FE4492"/>
    <w:rsid w:val="00FE73FA"/>
    <w:rsid w:val="00FF3BA3"/>
    <w:rsid w:val="00FF7B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4128AD"/>
  <w15:docId w15:val="{8FACECB5-F147-494A-AB2E-3361966AD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sz w:val="22"/>
      <w:szCs w:val="22"/>
      <w:lang w:bidi="ru-RU"/>
    </w:rPr>
  </w:style>
  <w:style w:type="paragraph" w:styleId="1">
    <w:name w:val="heading 1"/>
    <w:basedOn w:val="a"/>
    <w:next w:val="a"/>
    <w:link w:val="10"/>
    <w:uiPriority w:val="9"/>
    <w:qFormat/>
    <w:rsid w:val="00D407B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11">
    <w:name w:val="Оглавление 11"/>
    <w:basedOn w:val="a"/>
    <w:uiPriority w:val="1"/>
    <w:qFormat/>
    <w:pPr>
      <w:ind w:left="2198" w:hanging="783"/>
    </w:pPr>
    <w:rPr>
      <w:b/>
      <w:bCs/>
      <w:sz w:val="24"/>
      <w:szCs w:val="24"/>
    </w:rPr>
  </w:style>
  <w:style w:type="paragraph" w:customStyle="1" w:styleId="21">
    <w:name w:val="Оглавление 21"/>
    <w:basedOn w:val="a"/>
    <w:uiPriority w:val="1"/>
    <w:qFormat/>
    <w:pPr>
      <w:ind w:left="2198"/>
    </w:pPr>
    <w:rPr>
      <w:b/>
      <w:bCs/>
      <w:sz w:val="24"/>
      <w:szCs w:val="24"/>
    </w:rPr>
  </w:style>
  <w:style w:type="paragraph" w:customStyle="1" w:styleId="31">
    <w:name w:val="Оглавление 31"/>
    <w:basedOn w:val="a"/>
    <w:uiPriority w:val="1"/>
    <w:qFormat/>
    <w:pPr>
      <w:spacing w:line="274" w:lineRule="exact"/>
      <w:ind w:left="2198"/>
    </w:pPr>
    <w:rPr>
      <w:sz w:val="24"/>
      <w:szCs w:val="24"/>
    </w:rPr>
  </w:style>
  <w:style w:type="paragraph" w:styleId="a3">
    <w:name w:val="Body Text"/>
    <w:basedOn w:val="a"/>
    <w:link w:val="a4"/>
    <w:uiPriority w:val="1"/>
    <w:qFormat/>
    <w:pPr>
      <w:ind w:left="812"/>
    </w:pPr>
    <w:rPr>
      <w:sz w:val="28"/>
      <w:szCs w:val="28"/>
    </w:rPr>
  </w:style>
  <w:style w:type="paragraph" w:customStyle="1" w:styleId="110">
    <w:name w:val="Заголовок 11"/>
    <w:basedOn w:val="a"/>
    <w:uiPriority w:val="1"/>
    <w:qFormat/>
    <w:pPr>
      <w:ind w:left="812" w:firstLine="566"/>
      <w:jc w:val="both"/>
      <w:outlineLvl w:val="1"/>
    </w:pPr>
    <w:rPr>
      <w:b/>
      <w:bCs/>
      <w:sz w:val="28"/>
      <w:szCs w:val="28"/>
    </w:rPr>
  </w:style>
  <w:style w:type="paragraph" w:customStyle="1" w:styleId="210">
    <w:name w:val="Заголовок 21"/>
    <w:basedOn w:val="a"/>
    <w:uiPriority w:val="1"/>
    <w:qFormat/>
    <w:pPr>
      <w:spacing w:before="1"/>
      <w:ind w:left="812"/>
      <w:outlineLvl w:val="2"/>
    </w:pPr>
    <w:rPr>
      <w:b/>
      <w:bCs/>
      <w:i/>
      <w:sz w:val="28"/>
      <w:szCs w:val="28"/>
    </w:rPr>
  </w:style>
  <w:style w:type="paragraph" w:customStyle="1" w:styleId="1-21">
    <w:name w:val="Средняя сетка 1 - Акцент 21"/>
    <w:basedOn w:val="a"/>
    <w:uiPriority w:val="1"/>
    <w:qFormat/>
    <w:pPr>
      <w:ind w:left="812" w:firstLine="566"/>
    </w:pPr>
  </w:style>
  <w:style w:type="paragraph" w:customStyle="1" w:styleId="TableParagraph">
    <w:name w:val="Table Paragraph"/>
    <w:basedOn w:val="a"/>
    <w:uiPriority w:val="1"/>
    <w:qFormat/>
  </w:style>
  <w:style w:type="paragraph" w:styleId="a5">
    <w:name w:val="Balloon Text"/>
    <w:basedOn w:val="a"/>
    <w:link w:val="a6"/>
    <w:uiPriority w:val="99"/>
    <w:semiHidden/>
    <w:unhideWhenUsed/>
    <w:rsid w:val="00F973F0"/>
    <w:rPr>
      <w:rFonts w:ascii="Lucida Grande CY" w:hAnsi="Lucida Grande CY" w:cs="Lucida Grande CY"/>
      <w:sz w:val="18"/>
      <w:szCs w:val="18"/>
    </w:rPr>
  </w:style>
  <w:style w:type="character" w:customStyle="1" w:styleId="a6">
    <w:name w:val="Текст выноски Знак"/>
    <w:link w:val="a5"/>
    <w:uiPriority w:val="99"/>
    <w:semiHidden/>
    <w:rsid w:val="00F973F0"/>
    <w:rPr>
      <w:rFonts w:ascii="Lucida Grande CY" w:eastAsia="Times New Roman" w:hAnsi="Lucida Grande CY" w:cs="Lucida Grande CY"/>
      <w:sz w:val="18"/>
      <w:szCs w:val="18"/>
      <w:lang w:val="ru-RU" w:eastAsia="ru-RU" w:bidi="ru-RU"/>
    </w:rPr>
  </w:style>
  <w:style w:type="paragraph" w:customStyle="1" w:styleId="Normal1">
    <w:name w:val="Normal1"/>
    <w:link w:val="Normal"/>
    <w:rsid w:val="006F5441"/>
    <w:rPr>
      <w:rFonts w:ascii="Times New Roman" w:eastAsia="Times New Roman" w:hAnsi="Times New Roman"/>
    </w:rPr>
  </w:style>
  <w:style w:type="character" w:customStyle="1" w:styleId="Normal">
    <w:name w:val="Normal Знак"/>
    <w:link w:val="Normal1"/>
    <w:locked/>
    <w:rsid w:val="006F5441"/>
    <w:rPr>
      <w:rFonts w:ascii="Times New Roman" w:eastAsia="Times New Roman" w:hAnsi="Times New Roman" w:cs="Times New Roman"/>
      <w:sz w:val="20"/>
      <w:szCs w:val="20"/>
      <w:lang w:val="ru-RU" w:eastAsia="ru-RU"/>
    </w:rPr>
  </w:style>
  <w:style w:type="character" w:customStyle="1" w:styleId="FontStyle12">
    <w:name w:val="Font Style12"/>
    <w:rsid w:val="007B1E85"/>
    <w:rPr>
      <w:rFonts w:ascii="Times New Roman" w:hAnsi="Times New Roman" w:cs="Times New Roman"/>
      <w:sz w:val="22"/>
      <w:szCs w:val="22"/>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7B1E85"/>
    <w:pPr>
      <w:adjustRightInd w:val="0"/>
    </w:pPr>
    <w:rPr>
      <w:sz w:val="20"/>
      <w:szCs w:val="20"/>
      <w:lang w:bidi="ar-SA"/>
    </w:rPr>
  </w:style>
  <w:style w:type="character" w:customStyle="1" w:styleId="a8">
    <w:name w:val="Текст сноски Знак"/>
    <w:uiPriority w:val="99"/>
    <w:semiHidden/>
    <w:rsid w:val="007B1E85"/>
    <w:rPr>
      <w:rFonts w:ascii="Times New Roman" w:eastAsia="Times New Roman" w:hAnsi="Times New Roman" w:cs="Times New Roman"/>
      <w:sz w:val="24"/>
      <w:szCs w:val="24"/>
      <w:lang w:val="ru-RU" w:eastAsia="ru-RU" w:bidi="ru-RU"/>
    </w:rPr>
  </w:style>
  <w:style w:type="character" w:styleId="a9">
    <w:name w:val="footnote reference"/>
    <w:rsid w:val="007B1E85"/>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7B1E85"/>
    <w:rPr>
      <w:rFonts w:ascii="Times New Roman" w:eastAsia="Times New Roman" w:hAnsi="Times New Roman" w:cs="Times New Roman"/>
      <w:sz w:val="20"/>
      <w:szCs w:val="20"/>
      <w:lang w:val="ru-RU" w:eastAsia="ru-RU"/>
    </w:rPr>
  </w:style>
  <w:style w:type="paragraph" w:styleId="aa">
    <w:name w:val="Title"/>
    <w:basedOn w:val="a"/>
    <w:link w:val="ab"/>
    <w:autoRedefine/>
    <w:qFormat/>
    <w:rsid w:val="002C35E4"/>
    <w:pPr>
      <w:tabs>
        <w:tab w:val="left" w:pos="851"/>
      </w:tabs>
      <w:spacing w:line="360" w:lineRule="auto"/>
      <w:ind w:firstLine="567"/>
      <w:jc w:val="both"/>
    </w:pPr>
    <w:rPr>
      <w:sz w:val="28"/>
      <w:szCs w:val="28"/>
      <w:lang w:bidi="ar-SA"/>
    </w:rPr>
  </w:style>
  <w:style w:type="character" w:customStyle="1" w:styleId="ab">
    <w:name w:val="Заголовок Знак"/>
    <w:link w:val="aa"/>
    <w:rsid w:val="002C35E4"/>
    <w:rPr>
      <w:rFonts w:ascii="Times New Roman" w:eastAsia="Times New Roman" w:hAnsi="Times New Roman" w:cs="Times New Roman"/>
      <w:sz w:val="28"/>
      <w:szCs w:val="28"/>
      <w:lang w:val="ru-RU" w:eastAsia="ru-RU"/>
    </w:rPr>
  </w:style>
  <w:style w:type="paragraph" w:styleId="ac">
    <w:name w:val="header"/>
    <w:basedOn w:val="a"/>
    <w:link w:val="ad"/>
    <w:uiPriority w:val="99"/>
    <w:unhideWhenUsed/>
    <w:rsid w:val="00B57337"/>
    <w:pPr>
      <w:tabs>
        <w:tab w:val="center" w:pos="4677"/>
        <w:tab w:val="right" w:pos="9355"/>
      </w:tabs>
    </w:pPr>
  </w:style>
  <w:style w:type="character" w:customStyle="1" w:styleId="ad">
    <w:name w:val="Верхний колонтитул Знак"/>
    <w:link w:val="ac"/>
    <w:uiPriority w:val="99"/>
    <w:rsid w:val="00B57337"/>
    <w:rPr>
      <w:rFonts w:ascii="Times New Roman" w:eastAsia="Times New Roman" w:hAnsi="Times New Roman"/>
      <w:sz w:val="22"/>
      <w:szCs w:val="22"/>
      <w:lang w:bidi="ru-RU"/>
    </w:rPr>
  </w:style>
  <w:style w:type="paragraph" w:styleId="ae">
    <w:name w:val="footer"/>
    <w:basedOn w:val="a"/>
    <w:link w:val="af"/>
    <w:uiPriority w:val="99"/>
    <w:unhideWhenUsed/>
    <w:rsid w:val="00B57337"/>
    <w:pPr>
      <w:tabs>
        <w:tab w:val="center" w:pos="4677"/>
        <w:tab w:val="right" w:pos="9355"/>
      </w:tabs>
    </w:pPr>
  </w:style>
  <w:style w:type="character" w:customStyle="1" w:styleId="af">
    <w:name w:val="Нижний колонтитул Знак"/>
    <w:link w:val="ae"/>
    <w:uiPriority w:val="99"/>
    <w:rsid w:val="00B57337"/>
    <w:rPr>
      <w:rFonts w:ascii="Times New Roman" w:eastAsia="Times New Roman" w:hAnsi="Times New Roman"/>
      <w:sz w:val="22"/>
      <w:szCs w:val="22"/>
      <w:lang w:bidi="ru-RU"/>
    </w:rPr>
  </w:style>
  <w:style w:type="character" w:styleId="af0">
    <w:name w:val="Hyperlink"/>
    <w:uiPriority w:val="99"/>
    <w:unhideWhenUsed/>
    <w:rsid w:val="009B06BD"/>
    <w:rPr>
      <w:color w:val="0563C1"/>
      <w:u w:val="single"/>
    </w:rPr>
  </w:style>
  <w:style w:type="paragraph" w:customStyle="1" w:styleId="1-22">
    <w:name w:val="Средняя сетка 1 - Акцент 22"/>
    <w:basedOn w:val="a"/>
    <w:link w:val="1-2"/>
    <w:uiPriority w:val="34"/>
    <w:qFormat/>
    <w:rsid w:val="003912C9"/>
    <w:pPr>
      <w:ind w:left="720"/>
      <w:contextualSpacing/>
    </w:pPr>
    <w:rPr>
      <w:sz w:val="24"/>
      <w:szCs w:val="24"/>
      <w:lang w:bidi="ar-SA"/>
    </w:rPr>
  </w:style>
  <w:style w:type="character" w:customStyle="1" w:styleId="1-2">
    <w:name w:val="Средняя сетка 1 - Акцент 2 Знак"/>
    <w:link w:val="1-22"/>
    <w:uiPriority w:val="34"/>
    <w:rsid w:val="003912C9"/>
    <w:rPr>
      <w:rFonts w:ascii="Times New Roman" w:eastAsia="Times New Roman" w:hAnsi="Times New Roman"/>
      <w:sz w:val="24"/>
      <w:szCs w:val="24"/>
    </w:rPr>
  </w:style>
  <w:style w:type="table" w:customStyle="1" w:styleId="20">
    <w:name w:val="Сетка таблицы2"/>
    <w:basedOn w:val="a1"/>
    <w:next w:val="af1"/>
    <w:uiPriority w:val="59"/>
    <w:rsid w:val="00C14B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uiPriority w:val="39"/>
    <w:rsid w:val="00C14B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sid w:val="00C51FB7"/>
    <w:rPr>
      <w:b/>
      <w:bCs/>
    </w:rPr>
  </w:style>
  <w:style w:type="paragraph" w:styleId="af3">
    <w:name w:val="List Paragraph"/>
    <w:aliases w:val="2 Спс точк,Абзац списка Знак Знак,Абзац списка Знак Знак Знак Знак,Абзац списка Знак Знак Знак Знак Знак Знак,Название Знак1 Знак Знак Знак Знак Знак Знак"/>
    <w:basedOn w:val="a"/>
    <w:link w:val="af4"/>
    <w:uiPriority w:val="34"/>
    <w:qFormat/>
    <w:rsid w:val="00CC4B96"/>
    <w:pPr>
      <w:ind w:left="720"/>
      <w:contextualSpacing/>
    </w:pPr>
  </w:style>
  <w:style w:type="character" w:customStyle="1" w:styleId="markedcontent">
    <w:name w:val="markedcontent"/>
    <w:basedOn w:val="a0"/>
    <w:rsid w:val="0009690C"/>
  </w:style>
  <w:style w:type="character" w:customStyle="1" w:styleId="af4">
    <w:name w:val="Абзац списка Знак"/>
    <w:aliases w:val="2 Спс точк Знак,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
    <w:link w:val="af3"/>
    <w:uiPriority w:val="34"/>
    <w:rsid w:val="00BF0632"/>
    <w:rPr>
      <w:rFonts w:ascii="Times New Roman" w:eastAsia="Times New Roman" w:hAnsi="Times New Roman"/>
      <w:sz w:val="22"/>
      <w:szCs w:val="22"/>
      <w:lang w:bidi="ru-RU"/>
    </w:rPr>
  </w:style>
  <w:style w:type="character" w:styleId="af5">
    <w:name w:val="FollowedHyperlink"/>
    <w:basedOn w:val="a0"/>
    <w:uiPriority w:val="99"/>
    <w:semiHidden/>
    <w:unhideWhenUsed/>
    <w:rsid w:val="00DD0FC0"/>
    <w:rPr>
      <w:color w:val="954F72" w:themeColor="followedHyperlink"/>
      <w:u w:val="single"/>
    </w:rPr>
  </w:style>
  <w:style w:type="character" w:customStyle="1" w:styleId="10">
    <w:name w:val="Заголовок 1 Знак"/>
    <w:basedOn w:val="a0"/>
    <w:link w:val="1"/>
    <w:uiPriority w:val="9"/>
    <w:rsid w:val="00D407BC"/>
    <w:rPr>
      <w:rFonts w:asciiTheme="majorHAnsi" w:eastAsiaTheme="majorEastAsia" w:hAnsiTheme="majorHAnsi" w:cstheme="majorBidi"/>
      <w:color w:val="2F5496" w:themeColor="accent1" w:themeShade="BF"/>
      <w:sz w:val="32"/>
      <w:szCs w:val="32"/>
      <w:lang w:bidi="ru-RU"/>
    </w:rPr>
  </w:style>
  <w:style w:type="paragraph" w:styleId="af6">
    <w:name w:val="TOC Heading"/>
    <w:basedOn w:val="1"/>
    <w:next w:val="a"/>
    <w:uiPriority w:val="39"/>
    <w:unhideWhenUsed/>
    <w:qFormat/>
    <w:rsid w:val="00D407BC"/>
    <w:pPr>
      <w:spacing w:line="259" w:lineRule="auto"/>
      <w:outlineLvl w:val="9"/>
    </w:pPr>
    <w:rPr>
      <w:lang w:bidi="ar-SA"/>
    </w:rPr>
  </w:style>
  <w:style w:type="paragraph" w:styleId="22">
    <w:name w:val="toc 2"/>
    <w:basedOn w:val="a"/>
    <w:next w:val="a"/>
    <w:autoRedefine/>
    <w:uiPriority w:val="39"/>
    <w:unhideWhenUsed/>
    <w:rsid w:val="00D407BC"/>
    <w:pPr>
      <w:tabs>
        <w:tab w:val="left" w:pos="709"/>
        <w:tab w:val="right" w:leader="dot" w:pos="9632"/>
      </w:tabs>
      <w:spacing w:after="100"/>
      <w:ind w:left="220"/>
    </w:pPr>
  </w:style>
  <w:style w:type="paragraph" w:styleId="3">
    <w:name w:val="toc 3"/>
    <w:basedOn w:val="a"/>
    <w:next w:val="a"/>
    <w:autoRedefine/>
    <w:uiPriority w:val="39"/>
    <w:unhideWhenUsed/>
    <w:rsid w:val="00D407BC"/>
    <w:pPr>
      <w:tabs>
        <w:tab w:val="left" w:pos="993"/>
        <w:tab w:val="right" w:leader="dot" w:pos="9632"/>
      </w:tabs>
      <w:spacing w:after="100"/>
      <w:ind w:left="440"/>
    </w:pPr>
  </w:style>
  <w:style w:type="paragraph" w:customStyle="1" w:styleId="12">
    <w:name w:val="Обычный1"/>
    <w:rsid w:val="00850AED"/>
    <w:pPr>
      <w:spacing w:before="100" w:after="100"/>
    </w:pPr>
    <w:rPr>
      <w:rFonts w:ascii="Times New Roman" w:eastAsia="Times New Roman" w:hAnsi="Times New Roman"/>
      <w:color w:val="000000"/>
      <w:sz w:val="24"/>
      <w:szCs w:val="24"/>
    </w:rPr>
  </w:style>
  <w:style w:type="paragraph" w:styleId="af7">
    <w:name w:val="Normal (Web)"/>
    <w:basedOn w:val="a"/>
    <w:uiPriority w:val="99"/>
    <w:unhideWhenUsed/>
    <w:rsid w:val="0072508F"/>
    <w:pPr>
      <w:spacing w:before="100" w:beforeAutospacing="1" w:after="100" w:afterAutospacing="1"/>
    </w:pPr>
    <w:rPr>
      <w:sz w:val="24"/>
      <w:szCs w:val="24"/>
      <w:lang w:bidi="ar-SA"/>
    </w:rPr>
  </w:style>
  <w:style w:type="paragraph" w:customStyle="1" w:styleId="4">
    <w:name w:val="Заголовок №4"/>
    <w:basedOn w:val="a"/>
    <w:link w:val="40"/>
    <w:rsid w:val="0055787E"/>
    <w:pPr>
      <w:shd w:val="clear" w:color="auto" w:fill="FFFFFF"/>
      <w:spacing w:after="240" w:line="322" w:lineRule="exact"/>
      <w:jc w:val="center"/>
      <w:outlineLvl w:val="3"/>
    </w:pPr>
    <w:rPr>
      <w:b/>
      <w:bCs/>
      <w:sz w:val="27"/>
      <w:szCs w:val="27"/>
      <w:lang w:val="x-none" w:eastAsia="x-none" w:bidi="ar-SA"/>
    </w:rPr>
  </w:style>
  <w:style w:type="character" w:customStyle="1" w:styleId="40">
    <w:name w:val="Заголовок №4_"/>
    <w:link w:val="4"/>
    <w:locked/>
    <w:rsid w:val="0055787E"/>
    <w:rPr>
      <w:rFonts w:ascii="Times New Roman" w:eastAsia="Times New Roman" w:hAnsi="Times New Roman"/>
      <w:b/>
      <w:bCs/>
      <w:sz w:val="27"/>
      <w:szCs w:val="27"/>
      <w:shd w:val="clear" w:color="auto" w:fill="FFFFFF"/>
      <w:lang w:val="x-none" w:eastAsia="x-none"/>
    </w:rPr>
  </w:style>
  <w:style w:type="paragraph" w:customStyle="1" w:styleId="310">
    <w:name w:val="Основной текст 31"/>
    <w:basedOn w:val="a"/>
    <w:rsid w:val="007C73C5"/>
    <w:pPr>
      <w:suppressAutoHyphens/>
    </w:pPr>
    <w:rPr>
      <w:b/>
      <w:sz w:val="24"/>
      <w:szCs w:val="20"/>
      <w:lang w:eastAsia="ar-SA" w:bidi="ar-SA"/>
    </w:rPr>
  </w:style>
  <w:style w:type="paragraph" w:styleId="30">
    <w:name w:val="Body Text Indent 3"/>
    <w:basedOn w:val="a"/>
    <w:link w:val="32"/>
    <w:rsid w:val="007F3A95"/>
    <w:pPr>
      <w:spacing w:after="120"/>
      <w:ind w:left="283"/>
    </w:pPr>
    <w:rPr>
      <w:sz w:val="16"/>
      <w:szCs w:val="16"/>
      <w:lang w:val="x-none" w:eastAsia="x-none" w:bidi="ar-SA"/>
    </w:rPr>
  </w:style>
  <w:style w:type="character" w:customStyle="1" w:styleId="32">
    <w:name w:val="Основной текст с отступом 3 Знак"/>
    <w:basedOn w:val="a0"/>
    <w:link w:val="30"/>
    <w:rsid w:val="007F3A95"/>
    <w:rPr>
      <w:rFonts w:ascii="Times New Roman" w:eastAsia="Times New Roman" w:hAnsi="Times New Roman"/>
      <w:sz w:val="16"/>
      <w:szCs w:val="16"/>
      <w:lang w:val="x-none" w:eastAsia="x-none"/>
    </w:rPr>
  </w:style>
  <w:style w:type="character" w:customStyle="1" w:styleId="a4">
    <w:name w:val="Основной текст Знак"/>
    <w:basedOn w:val="a0"/>
    <w:link w:val="a3"/>
    <w:uiPriority w:val="1"/>
    <w:rsid w:val="00D9491A"/>
    <w:rPr>
      <w:rFonts w:ascii="Times New Roman" w:eastAsia="Times New Roman" w:hAnsi="Times New Roman"/>
      <w:sz w:val="28"/>
      <w:szCs w:val="28"/>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0465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oecd.org/" TargetMode="External"/><Relationship Id="rId18" Type="http://schemas.openxmlformats.org/officeDocument/2006/relationships/hyperlink" Target="http://ebs.prospekt.org/books" TargetMode="External"/><Relationship Id="rId3" Type="http://schemas.openxmlformats.org/officeDocument/2006/relationships/styles" Target="styles.xml"/><Relationship Id="rId21" Type="http://schemas.openxmlformats.org/officeDocument/2006/relationships/hyperlink" Target="http://eduvideo.online/" TargetMode="External"/><Relationship Id="rId7" Type="http://schemas.openxmlformats.org/officeDocument/2006/relationships/endnotes" Target="endnotes.xml"/><Relationship Id="rId12" Type="http://schemas.openxmlformats.org/officeDocument/2006/relationships/hyperlink" Target="http://economy.gov.ru/minec/main" TargetMode="External"/><Relationship Id="rId17" Type="http://schemas.openxmlformats.org/officeDocument/2006/relationships/hyperlink" Target="http://www.znanium.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www.1ju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g.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lib.fa.ru/" TargetMode="External"/><Relationship Id="rId23"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10" Type="http://schemas.openxmlformats.org/officeDocument/2006/relationships/hyperlink" Target="https://biblioclub.ru/index.php?page=book&amp;id=497305" TargetMode="External"/><Relationship Id="rId19" Type="http://schemas.openxmlformats.org/officeDocument/2006/relationships/hyperlink" Target="http://elibrary.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library.fa.ru/res_mainres.asp?cat=rus" TargetMode="External"/><Relationship Id="rId22" Type="http://schemas.openxmlformats.org/officeDocument/2006/relationships/hyperlink" Target="http://www.fa.ru/org/faculty/ioo/Documents/%D0%9F%D1%80%D0%B8%D0%BA%D0%B0%D0%B7%20%E2%84%960557_%D0%BE%20%D0%BE%D1%82%2023.03.2017%20%D0%BE%20%D1%82%D0%B5%D0%BA%D1%83%D1%89%D0%B5%D0%BC%20%D0%BA%D0%BE%D0%BD%D1%82%D1%80%D0%BE%D0%BB%D0%B5%20%D1%83%D1%81%D0%BF%D0%B5%D0%B2%D0%B0%D0%B5%D0%BC%D0%BE%D1%81%D1%82%D0%B8%20%281%29.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D0217-80F8-448B-B5E2-25AA87C48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28</Pages>
  <Words>8979</Words>
  <Characters>51182</Characters>
  <Application>Microsoft Office Word</Application>
  <DocSecurity>0</DocSecurity>
  <Lines>426</Lines>
  <Paragraphs>120</Paragraphs>
  <ScaleCrop>false</ScaleCrop>
  <HeadingPairs>
    <vt:vector size="4" baseType="variant">
      <vt:variant>
        <vt:lpstr>Название</vt:lpstr>
      </vt:variant>
      <vt:variant>
        <vt:i4>1</vt:i4>
      </vt:variant>
      <vt:variant>
        <vt:lpstr>Headings</vt:lpstr>
      </vt:variant>
      <vt:variant>
        <vt:i4>38</vt:i4>
      </vt:variant>
    </vt:vector>
  </HeadingPairs>
  <TitlesOfParts>
    <vt:vector size="39" baseType="lpstr">
      <vt:lpstr/>
      <vt:lpstr>    «ФИНАНСОВЫЙ УНИВЕРСИТЕТ</vt:lpstr>
      <vt:lpstr>    Федулов В.И. Департамент правового регулирования экономической деятельности. –М</vt:lpstr>
      <vt:lpstr>    Международное корпоративное право (на английском языке)</vt:lpstr>
      <vt:lpstr>    СОДЕРЖАНИЕ</vt:lpstr>
      <vt:lpstr>    Наименование дисциплины</vt:lpstr>
      <vt:lpstr>    2. Перечень планируемых результатов обучения по дисциплине, соотнесенных с плани</vt:lpstr>
      <vt:lpstr>    </vt:lpstr>
      <vt:lpstr>    3. Место дисциплины в структуре образовательной программы</vt:lpstr>
      <vt:lpstr>    4. Объем дисциплины в зачетных единицах и в академических часах        с выделен</vt:lpstr>
      <vt:lpstr>    </vt:lpstr>
      <vt:lpstr>    5. Содержание дисциплины, структурированное по темам (разделам) дисциплины с ука</vt:lpstr>
      <vt:lpstr>    Содержание дисциплины</vt:lpstr>
      <vt:lpstr>    Тема 2. Разновидности организационно-правовых форм корпораций.</vt:lpstr>
      <vt:lpstr>    Тема 3. Теоретические и практические аспекты правового регулирования сделок, сов</vt:lpstr>
      <vt:lpstr>    Тема 4. Международные стандарты в сфере корпоративного управления</vt:lpstr>
      <vt:lpstr>    5.2. Учебно-тематический план</vt:lpstr>
      <vt:lpstr>    </vt:lpstr>
      <vt:lpstr>    6. Перечень учебно-методического обеспечения для самостоятельной работы обучающи</vt:lpstr>
      <vt:lpstr>    6.1. Формы внеаудиторной самостоятельной работы</vt:lpstr>
      <vt:lpstr>        Примерные типовые ситуационные задачи:</vt:lpstr>
      <vt:lpstr>        Примерная	тематика	вопросов	для	контрольной работы:</vt:lpstr>
      <vt:lpstr>    Фонд оценочных средств для проведения промежуточной аттестации обучающихся по ди</vt:lpstr>
      <vt:lpstr>        Примерные вопросы для подготовки к зачету:</vt:lpstr>
      <vt:lpstr>    Методические материалы, определяющие процедуры оценивания знаний, умений и владе</vt:lpstr>
      <vt:lpstr>    </vt:lpstr>
      <vt:lpstr>    8.	Перечень	основной	и	дополнительной	учебной	литературы, необходимой для освоен</vt:lpstr>
      <vt:lpstr>    </vt:lpstr>
      <vt:lpstr>    Основная</vt:lpstr>
      <vt:lpstr>    Дополнительная</vt:lpstr>
      <vt:lpstr>    9.  Перечень ресурсов информационно-телекоммуникационной сети</vt:lpstr>
      <vt:lpstr>    «Интернет», необходимых для освоения дисциплины:</vt:lpstr>
      <vt:lpstr>    </vt:lpstr>
      <vt:lpstr>    11. Перечень информационных технологий, используемых при осуществлении образоват</vt:lpstr>
      <vt:lpstr>    11. 1. Комплект лицензионного программного обеспечения: </vt:lpstr>
      <vt:lpstr>    1. Windows, Microsoft Office. </vt:lpstr>
      <vt:lpstr>    2. Антивирус ESET Endpoint Security</vt:lpstr>
      <vt:lpstr>    11.2. Современные профессиональные базы данных и информационные справочные систе</vt:lpstr>
      <vt:lpstr>    12.	 Описание	материально-технической	базы,	необходимой	для осуществления образо</vt:lpstr>
    </vt:vector>
  </TitlesOfParts>
  <Company/>
  <LinksUpToDate>false</LinksUpToDate>
  <CharactersWithSpaces>60041</CharactersWithSpaces>
  <SharedDoc>false</SharedDoc>
  <HLinks>
    <vt:vector size="120" baseType="variant">
      <vt:variant>
        <vt:i4>852026</vt:i4>
      </vt:variant>
      <vt:variant>
        <vt:i4>57</vt:i4>
      </vt:variant>
      <vt:variant>
        <vt:i4>0</vt:i4>
      </vt:variant>
      <vt:variant>
        <vt:i4>5</vt:i4>
      </vt:variant>
      <vt:variant>
        <vt:lpwstr>https://portal.fa.ru/Www/phpBB/viewforum.php?f=86</vt:lpwstr>
      </vt:variant>
      <vt:variant>
        <vt:lpwstr/>
      </vt:variant>
      <vt:variant>
        <vt:i4>8323081</vt:i4>
      </vt:variant>
      <vt:variant>
        <vt:i4>54</vt:i4>
      </vt:variant>
      <vt:variant>
        <vt:i4>0</vt:i4>
      </vt:variant>
      <vt:variant>
        <vt:i4>5</vt:i4>
      </vt:variant>
      <vt:variant>
        <vt:lpwstr>https://portal.fa.ru/Catalog?MenuId=Catalog</vt:lpwstr>
      </vt:variant>
      <vt:variant>
        <vt:lpwstr/>
      </vt:variant>
      <vt:variant>
        <vt:i4>3145795</vt:i4>
      </vt:variant>
      <vt:variant>
        <vt:i4>51</vt:i4>
      </vt:variant>
      <vt:variant>
        <vt:i4>0</vt:i4>
      </vt:variant>
      <vt:variant>
        <vt:i4>5</vt:i4>
      </vt:variant>
      <vt:variant>
        <vt:lpwstr>http://www.fa.ru/univer/DocLib/%D0%9E%D1%80%D0%B3%D0%B0%D0%BD%D0%B8%D0%B7%D0%B0%D1%86%D0%B8%D1%8F %D1%83%D1%87%D0%B5%D0%B1%D0%BD%D0%BE%D0%B3%D0%BE %D0%BF%D1%80%D0%BE%D1%86%D0%B5%D1%81%D1%81%D0%B0/%D0%9D%D0%BE%D1%80%D0%BC%D0%B0%D1%82%D0%B8%D0%B2%D0%BD%D1%8B%D0%B5 %D0%B4%D0%BE%D0%BA%D1%83%D0%BC%D0%B5%D0%BD%D1%82%D1%8B %D0%BF%D0%BE %D1%81%D0%B0%D0%BC%D0%BE%D1%81%D1%82%D0%BE%D1%8F%D1%82%D0%B5%D0%BB%D1%8C%D0%BD%D0%BE%D0%B9 %D1%80%D0%B0%D0%B1%D0%BE%D1%82%D0%B5%D0%9F%D1%80%D0%B8%D0%BA%D0%B0%D0%B7 %E2%84%960611_%D0%BE %D0%BE%D1%82 01.04.2014.PDF</vt:lpwstr>
      </vt:variant>
      <vt:variant>
        <vt:lpwstr/>
      </vt:variant>
      <vt:variant>
        <vt:i4>1245194</vt:i4>
      </vt:variant>
      <vt:variant>
        <vt:i4>48</vt:i4>
      </vt:variant>
      <vt:variant>
        <vt:i4>0</vt:i4>
      </vt:variant>
      <vt:variant>
        <vt:i4>5</vt:i4>
      </vt:variant>
      <vt:variant>
        <vt:lpwstr>http://www.fa.ru/org/faculty/ioo/Documents/%D0%9F%D1%80%D0%B8%D0%BA%D0%B0%D0%B7 %E2%84%960557_%D0%BE %D0%BE%D1%82 23.03.2017 %D0%BE %D1%82%D0%B5%D0%BA%D1%83%D1%89%D0%B5%D0%BC %D0%BA%D0%BE%D0%BD%D1%82%D1%80%D0%BE%D0%BB%D0%B5 %D1%83%D1%81%D0%BF%D0%B5%D0%B2%D0%B0%D0%B5%D0%BC%D0%BE%D1%81%D1%82%D0%B8 %281%29.pdf</vt:lpwstr>
      </vt:variant>
      <vt:variant>
        <vt:lpwstr/>
      </vt:variant>
      <vt:variant>
        <vt:i4>114</vt:i4>
      </vt:variant>
      <vt:variant>
        <vt:i4>45</vt:i4>
      </vt:variant>
      <vt:variant>
        <vt:i4>0</vt:i4>
      </vt:variant>
      <vt:variant>
        <vt:i4>5</vt:i4>
      </vt:variant>
      <vt:variant>
        <vt:lpwstr>http://library.fa.ru/</vt:lpwstr>
      </vt:variant>
      <vt:variant>
        <vt:lpwstr/>
      </vt:variant>
      <vt:variant>
        <vt:i4>5505113</vt:i4>
      </vt:variant>
      <vt:variant>
        <vt:i4>42</vt:i4>
      </vt:variant>
      <vt:variant>
        <vt:i4>0</vt:i4>
      </vt:variant>
      <vt:variant>
        <vt:i4>5</vt:i4>
      </vt:variant>
      <vt:variant>
        <vt:lpwstr>http://www.oecd.org/</vt:lpwstr>
      </vt:variant>
      <vt:variant>
        <vt:lpwstr/>
      </vt:variant>
      <vt:variant>
        <vt:i4>3866711</vt:i4>
      </vt:variant>
      <vt:variant>
        <vt:i4>39</vt:i4>
      </vt:variant>
      <vt:variant>
        <vt:i4>0</vt:i4>
      </vt:variant>
      <vt:variant>
        <vt:i4>5</vt:i4>
      </vt:variant>
      <vt:variant>
        <vt:lpwstr>http://www.wto.org/</vt:lpwstr>
      </vt:variant>
      <vt:variant>
        <vt:lpwstr/>
      </vt:variant>
      <vt:variant>
        <vt:i4>6357076</vt:i4>
      </vt:variant>
      <vt:variant>
        <vt:i4>36</vt:i4>
      </vt:variant>
      <vt:variant>
        <vt:i4>0</vt:i4>
      </vt:variant>
      <vt:variant>
        <vt:i4>5</vt:i4>
      </vt:variant>
      <vt:variant>
        <vt:lpwstr>http://www.tpprf.ru/ru/</vt:lpwstr>
      </vt:variant>
      <vt:variant>
        <vt:lpwstr/>
      </vt:variant>
      <vt:variant>
        <vt:i4>5701655</vt:i4>
      </vt:variant>
      <vt:variant>
        <vt:i4>33</vt:i4>
      </vt:variant>
      <vt:variant>
        <vt:i4>0</vt:i4>
      </vt:variant>
      <vt:variant>
        <vt:i4>5</vt:i4>
      </vt:variant>
      <vt:variant>
        <vt:lpwstr>http://economy.gov.ru/minec/main</vt:lpwstr>
      </vt:variant>
      <vt:variant>
        <vt:lpwstr/>
      </vt:variant>
      <vt:variant>
        <vt:i4>6881293</vt:i4>
      </vt:variant>
      <vt:variant>
        <vt:i4>30</vt:i4>
      </vt:variant>
      <vt:variant>
        <vt:i4>0</vt:i4>
      </vt:variant>
      <vt:variant>
        <vt:i4>5</vt:i4>
      </vt:variant>
      <vt:variant>
        <vt:lpwstr>http://www.mid.ru/bdomp/sitemap.nsf</vt:lpwstr>
      </vt:variant>
      <vt:variant>
        <vt:lpwstr/>
      </vt:variant>
      <vt:variant>
        <vt:i4>131178</vt:i4>
      </vt:variant>
      <vt:variant>
        <vt:i4>27</vt:i4>
      </vt:variant>
      <vt:variant>
        <vt:i4>0</vt:i4>
      </vt:variant>
      <vt:variant>
        <vt:i4>5</vt:i4>
      </vt:variant>
      <vt:variant>
        <vt:lpwstr>http://www.rg.ru/</vt:lpwstr>
      </vt:variant>
      <vt:variant>
        <vt:lpwstr/>
      </vt:variant>
      <vt:variant>
        <vt:i4>5898254</vt:i4>
      </vt:variant>
      <vt:variant>
        <vt:i4>24</vt:i4>
      </vt:variant>
      <vt:variant>
        <vt:i4>0</vt:i4>
      </vt:variant>
      <vt:variant>
        <vt:i4>5</vt:i4>
      </vt:variant>
      <vt:variant>
        <vt:lpwstr>file://localhost/%D0%BF%D0%B0/%20%20http/::znanium.com:catalog.php%3Fbookinfo=359182</vt:lpwstr>
      </vt:variant>
      <vt:variant>
        <vt:lpwstr/>
      </vt:variant>
      <vt:variant>
        <vt:i4>589932</vt:i4>
      </vt:variant>
      <vt:variant>
        <vt:i4>21</vt:i4>
      </vt:variant>
      <vt:variant>
        <vt:i4>0</vt:i4>
      </vt:variant>
      <vt:variant>
        <vt:i4>5</vt:i4>
      </vt:variant>
      <vt:variant>
        <vt:lpwstr>https://urait.ru/bcode/450448</vt:lpwstr>
      </vt:variant>
      <vt:variant>
        <vt:lpwstr/>
      </vt:variant>
      <vt:variant>
        <vt:i4>4587564</vt:i4>
      </vt:variant>
      <vt:variant>
        <vt:i4>18</vt:i4>
      </vt:variant>
      <vt:variant>
        <vt:i4>0</vt:i4>
      </vt:variant>
      <vt:variant>
        <vt:i4>5</vt:i4>
      </vt:variant>
      <vt:variant>
        <vt:lpwstr>file://localhost/consultantplus/::offline:ref=8125A0634898B9166DE513AA3D628F8F0A3BDA43B2BEA768F60E097AC8P8u6N</vt:lpwstr>
      </vt:variant>
      <vt:variant>
        <vt:lpwstr/>
      </vt:variant>
      <vt:variant>
        <vt:i4>7929883</vt:i4>
      </vt:variant>
      <vt:variant>
        <vt:i4>15</vt:i4>
      </vt:variant>
      <vt:variant>
        <vt:i4>0</vt:i4>
      </vt:variant>
      <vt:variant>
        <vt:i4>5</vt:i4>
      </vt:variant>
      <vt:variant>
        <vt:lpwstr>file://localhost/consultantplus/::offline:ref=8125A0634898B9166DE513AA3D628F8F0A3BDA43B2BEA768F60E097AC886A6F4D912982EDFC832B9P1u7N</vt:lpwstr>
      </vt:variant>
      <vt:variant>
        <vt:lpwstr/>
      </vt:variant>
      <vt:variant>
        <vt:i4>8126491</vt:i4>
      </vt:variant>
      <vt:variant>
        <vt:i4>12</vt:i4>
      </vt:variant>
      <vt:variant>
        <vt:i4>0</vt:i4>
      </vt:variant>
      <vt:variant>
        <vt:i4>5</vt:i4>
      </vt:variant>
      <vt:variant>
        <vt:lpwstr>file://localhost/consultantplus/::offline:ref=8125A0634898B9166DE513AA3D628F8F0A3BDA43B2BEA768F60E097AC886A6F4D912982EDDCE36BFP1u6N</vt:lpwstr>
      </vt:variant>
      <vt:variant>
        <vt:lpwstr/>
      </vt:variant>
      <vt:variant>
        <vt:i4>7929883</vt:i4>
      </vt:variant>
      <vt:variant>
        <vt:i4>9</vt:i4>
      </vt:variant>
      <vt:variant>
        <vt:i4>0</vt:i4>
      </vt:variant>
      <vt:variant>
        <vt:i4>5</vt:i4>
      </vt:variant>
      <vt:variant>
        <vt:lpwstr>file://localhost/consultantplus/::offline:ref=8125A0634898B9166DE513AA3D628F8F0A3BDA43B2BEA768F60E097AC886A6F4D912982EDFC832B8P1u6N</vt:lpwstr>
      </vt:variant>
      <vt:variant>
        <vt:lpwstr/>
      </vt:variant>
      <vt:variant>
        <vt:i4>1507372</vt:i4>
      </vt:variant>
      <vt:variant>
        <vt:i4>6</vt:i4>
      </vt:variant>
      <vt:variant>
        <vt:i4>0</vt:i4>
      </vt:variant>
      <vt:variant>
        <vt:i4>5</vt:i4>
      </vt:variant>
      <vt:variant>
        <vt:lpwstr>file://localhost/consultantplus/::offline:ref=8125A0634898B9166DE513AA3D628F8F0A3BDA4DB0BAA768F60E097AC8P8u6N</vt:lpwstr>
      </vt:variant>
      <vt:variant>
        <vt:lpwstr/>
      </vt:variant>
      <vt:variant>
        <vt:i4>4587564</vt:i4>
      </vt:variant>
      <vt:variant>
        <vt:i4>3</vt:i4>
      </vt:variant>
      <vt:variant>
        <vt:i4>0</vt:i4>
      </vt:variant>
      <vt:variant>
        <vt:i4>5</vt:i4>
      </vt:variant>
      <vt:variant>
        <vt:lpwstr>file://localhost/consultantplus/::offline:ref=8125A0634898B9166DE513AA3D628F8F0A3BDA43B2BEA768F60E097AC8P8u6N</vt:lpwstr>
      </vt:variant>
      <vt:variant>
        <vt:lpwstr/>
      </vt:variant>
      <vt:variant>
        <vt:i4>4587564</vt:i4>
      </vt:variant>
      <vt:variant>
        <vt:i4>0</vt:i4>
      </vt:variant>
      <vt:variant>
        <vt:i4>0</vt:i4>
      </vt:variant>
      <vt:variant>
        <vt:i4>5</vt:i4>
      </vt:variant>
      <vt:variant>
        <vt:lpwstr>file://localhost/consultantplus/::offline:ref=8125A0634898B9166DE513AA3D628F8F0A3BDA43B2BEA768F60E097AC8P8u6N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Вячеслав Федулов</dc:creator>
  <cp:lastModifiedBy>Молчанова Алла Владиславовна</cp:lastModifiedBy>
  <cp:revision>7</cp:revision>
  <cp:lastPrinted>2023-05-17T15:18:00Z</cp:lastPrinted>
  <dcterms:created xsi:type="dcterms:W3CDTF">2023-04-27T11:10:00Z</dcterms:created>
  <dcterms:modified xsi:type="dcterms:W3CDTF">2023-05-30T12:50:00Z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2017-12-20T00:00:00Z</vt:filetime>
  </property>
  <property fmtid="{D5CDD505-2E9C-101B-9397-08002B2CF9AE}" pid="3" name="Creator">
    <vt:lpwstr>Microsoft® Word 2013</vt:lpwstr>
  </property>
  <property fmtid="{D5CDD505-2E9C-101B-9397-08002B2CF9AE}" pid="4" name="LastSaved">
    <vt:filetime>2021-01-16T00:00:00Z</vt:filetime>
  </property>
</Properties>
</file>